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5"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28"/>
        <w:gridCol w:w="2861"/>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Reatabula"/>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Reatabu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Reatabula"/>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Reatabula"/>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EF3A07">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r w:rsidR="00EF3A07">
              <w:t xml:space="preserve"> </w:t>
            </w:r>
            <w:r w:rsidR="00EF3A07" w:rsidRPr="00372B80">
              <w:rPr>
                <w:rFonts w:ascii="Times New Roman" w:eastAsia="Times New Roman" w:hAnsi="Times New Roman" w:cs="Times New Roman"/>
                <w:lang w:eastAsia="lv-LV"/>
              </w:rPr>
              <w:t>Saimniekošanas iespējas mazajās saimniecībās – darbības attīstība, dažādošana, paaudžu maiņas nodrošināšana, uz tirgu vērstas produkcijas ražošana.</w:t>
            </w:r>
            <w:r w:rsidR="00CF3C4E">
              <w:rPr>
                <w:rFonts w:ascii="Times New Roman" w:eastAsia="Times New Roman" w:hAnsi="Times New Roman" w:cs="Times New Roman"/>
                <w:lang w:eastAsia="lv-LV"/>
              </w:rPr>
              <w:t xml:space="preserve"> </w:t>
            </w:r>
            <w:r w:rsidR="00BF6494" w:rsidRPr="00372B80">
              <w:rPr>
                <w:rFonts w:ascii="Times New Roman" w:eastAsia="Times New Roman" w:hAnsi="Times New Roman" w:cs="Times New Roman"/>
                <w:lang w:eastAsia="lv-LV"/>
              </w:rPr>
              <w:t xml:space="preserve">2020.gada </w:t>
            </w:r>
            <w:r w:rsidR="00CF3C4E">
              <w:rPr>
                <w:rFonts w:ascii="Times New Roman" w:eastAsia="Times New Roman" w:hAnsi="Times New Roman" w:cs="Times New Roman"/>
                <w:lang w:eastAsia="lv-LV"/>
              </w:rPr>
              <w:t>26.-27.</w:t>
            </w:r>
            <w:r w:rsidR="00372B80" w:rsidRPr="00372B80">
              <w:rPr>
                <w:rFonts w:ascii="Times New Roman" w:eastAsia="Times New Roman" w:hAnsi="Times New Roman" w:cs="Times New Roman"/>
                <w:lang w:eastAsia="lv-LV"/>
              </w:rPr>
              <w:t xml:space="preserve">februāris, </w:t>
            </w:r>
            <w:r w:rsidR="00CF3C4E">
              <w:rPr>
                <w:rFonts w:ascii="Times New Roman" w:eastAsia="Times New Roman" w:hAnsi="Times New Roman" w:cs="Times New Roman"/>
                <w:lang w:eastAsia="lv-LV"/>
              </w:rPr>
              <w:t>Dzērbenē</w:t>
            </w:r>
            <w:bookmarkStart w:id="1" w:name="_GoBack"/>
            <w:bookmarkEnd w:id="1"/>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Reatabula"/>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Reatabula"/>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1021F3"/>
    <w:rsid w:val="00257748"/>
    <w:rsid w:val="00372B80"/>
    <w:rsid w:val="003A5B0D"/>
    <w:rsid w:val="00424D11"/>
    <w:rsid w:val="005846D4"/>
    <w:rsid w:val="005F3A0C"/>
    <w:rsid w:val="005F5AB6"/>
    <w:rsid w:val="00656C45"/>
    <w:rsid w:val="006959CB"/>
    <w:rsid w:val="00697696"/>
    <w:rsid w:val="0070135B"/>
    <w:rsid w:val="009A6060"/>
    <w:rsid w:val="009F68B3"/>
    <w:rsid w:val="00A31441"/>
    <w:rsid w:val="00B72160"/>
    <w:rsid w:val="00BF6494"/>
    <w:rsid w:val="00C9086D"/>
    <w:rsid w:val="00CD0E6B"/>
    <w:rsid w:val="00CF3C4E"/>
    <w:rsid w:val="00D60795"/>
    <w:rsid w:val="00E33ADF"/>
    <w:rsid w:val="00ED1369"/>
    <w:rsid w:val="00EF3A07"/>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31FD"/>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5A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021F3"/>
    <w:rPr>
      <w:color w:val="0000FF"/>
      <w:u w:val="single"/>
    </w:rPr>
  </w:style>
  <w:style w:type="paragraph" w:customStyle="1" w:styleId="labojumupamats">
    <w:name w:val="labojumu_pamats"/>
    <w:basedOn w:val="Parasts"/>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78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309045-grozijumi-ministru-kabineta-2015-gada-8-decembra-noteikumos-nr-705-valsts-un-eiropas-savienibas-atbalsta-pieskirsanas-kartiba-p..."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4642</Words>
  <Characters>2647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User</cp:lastModifiedBy>
  <cp:revision>8</cp:revision>
  <dcterms:created xsi:type="dcterms:W3CDTF">2019-09-10T07:43:00Z</dcterms:created>
  <dcterms:modified xsi:type="dcterms:W3CDTF">2020-02-07T14:41:00Z</dcterms:modified>
</cp:coreProperties>
</file>