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45" w:rsidRPr="002D639F" w:rsidRDefault="001F0A45" w:rsidP="00517F0C">
      <w:pPr>
        <w:shd w:val="clear" w:color="auto" w:fill="FFFFFF"/>
        <w:tabs>
          <w:tab w:val="left" w:pos="2552"/>
        </w:tabs>
        <w:spacing w:before="100" w:beforeAutospacing="1" w:after="100" w:afterAutospacing="1"/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</w:pPr>
      <w:bookmarkStart w:id="0" w:name="_GoBack"/>
      <w:bookmarkEnd w:id="0"/>
      <w:r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LL</w:t>
      </w:r>
      <w:r w:rsidR="002143A2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U Zemkopības institūts</w:t>
      </w:r>
      <w:r w:rsidR="00420EE6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 </w:t>
      </w:r>
      <w:r w:rsidR="00C32F8D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aicina apmeklēt demonstrējuma Lauku D</w:t>
      </w:r>
      <w:r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ienu </w:t>
      </w:r>
      <w:r w:rsidR="00C32F8D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par nektāraugu un zaļmēslojuma augu audzēšanu un laukaugu mēslošanu </w:t>
      </w:r>
      <w:r w:rsidR="00F23950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konvencionālajā un bioloģiskajā lauksaimniecībā</w:t>
      </w:r>
      <w:r w:rsidR="00C32F8D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 Skrīveros</w:t>
      </w:r>
      <w:r w:rsidR="00F23950" w:rsidRPr="002D639F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.</w:t>
      </w:r>
    </w:p>
    <w:p w:rsidR="004542D2" w:rsidRPr="004542D2" w:rsidRDefault="001F0A45" w:rsidP="001F0A4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Lauku diena notiks 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20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. jūlijā plkst. 11.00 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LL</w:t>
      </w:r>
      <w:r w:rsidR="00420BD8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U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 Zemkopības institūtā 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demonstrējuma lauk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os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. 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Pulcēšanās vieta: pie institūta jaunās ēkas, adrese „Selekcija”, Skrīveru novads. 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Lauku dienā varēs apskatīt demonstrējumu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s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, iegūt informāciju par</w:t>
      </w:r>
      <w:r w:rsidR="004542D2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 augšņu agroķīmiskās izpētes nozīmīgumu laukaugu mēslošanas līdzekļu izvēlē un lietošanā, </w:t>
      </w:r>
      <w:r w:rsidR="004542D2" w:rsidRPr="0000628F">
        <w:rPr>
          <w:rFonts w:ascii="Arial" w:eastAsia="Times New Roman" w:hAnsi="Arial" w:cs="Arial"/>
          <w:sz w:val="18"/>
          <w:szCs w:val="18"/>
          <w:lang w:eastAsia="lv-LV"/>
        </w:rPr>
        <w:t>par mēslošanas līdzekļu lietošanu bioloģiskajā lauksaimniecībā</w:t>
      </w:r>
      <w:r w:rsidR="004542D2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, par dažādiem nektāraugu, zaļmēslojuma un slāpekli saistošajiem augiem un to izmantošanu kā arī par dažādu kompostu gatavošanu no lopbarībai neizmantotās zāles</w:t>
      </w:r>
      <w:r w:rsidR="004542D2"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.</w:t>
      </w:r>
    </w:p>
    <w:p w:rsidR="001F0A45" w:rsidRPr="00302B5B" w:rsidRDefault="004542D2" w:rsidP="001F0A4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lv-LV"/>
        </w:rPr>
      </w:pPr>
      <w:r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 </w:t>
      </w:r>
      <w:r w:rsidR="001F0A45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Papildus informācija un pieteikšanās: </w:t>
      </w:r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Jānis </w:t>
      </w:r>
      <w:proofErr w:type="spellStart"/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>Vigovskis</w:t>
      </w:r>
      <w:proofErr w:type="spellEnd"/>
      <w:r w:rsidR="001F0A45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, </w:t>
      </w:r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LLU </w:t>
      </w:r>
      <w:proofErr w:type="spellStart"/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>Zemkpopības</w:t>
      </w:r>
      <w:proofErr w:type="spellEnd"/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 institūta direktors</w:t>
      </w:r>
      <w:r w:rsidR="00302B5B" w:rsidRPr="00302B5B">
        <w:rPr>
          <w:rFonts w:ascii="Arial" w:eastAsia="Times New Roman" w:hAnsi="Arial" w:cs="Arial"/>
          <w:i/>
          <w:iCs/>
          <w:sz w:val="18"/>
          <w:lang w:eastAsia="lv-LV"/>
        </w:rPr>
        <w:t xml:space="preserve">, e-pasts: </w:t>
      </w:r>
      <w:proofErr w:type="spellStart"/>
      <w:r w:rsidR="00302B5B" w:rsidRPr="00302B5B">
        <w:rPr>
          <w:rFonts w:ascii="Arial" w:eastAsia="Times New Roman" w:hAnsi="Arial" w:cs="Arial"/>
          <w:i/>
          <w:iCs/>
          <w:sz w:val="18"/>
          <w:lang w:eastAsia="lv-LV"/>
        </w:rPr>
        <w:t>janis.vigovskis@llu.lv</w:t>
      </w:r>
      <w:proofErr w:type="spellEnd"/>
      <w:r w:rsidR="001F0A45" w:rsidRPr="00302B5B">
        <w:rPr>
          <w:rFonts w:ascii="Arial" w:eastAsia="Times New Roman" w:hAnsi="Arial" w:cs="Arial"/>
          <w:i/>
          <w:iCs/>
          <w:sz w:val="18"/>
          <w:lang w:eastAsia="lv-LV"/>
        </w:rPr>
        <w:t>; tālr. 26</w:t>
      </w:r>
      <w:r w:rsidR="00302B5B" w:rsidRPr="00302B5B">
        <w:rPr>
          <w:rFonts w:ascii="Arial" w:eastAsia="Times New Roman" w:hAnsi="Arial" w:cs="Arial"/>
          <w:i/>
          <w:iCs/>
          <w:sz w:val="18"/>
          <w:lang w:eastAsia="lv-LV"/>
        </w:rPr>
        <w:t>017777</w:t>
      </w:r>
    </w:p>
    <w:p w:rsidR="001F0A45" w:rsidRPr="002624FA" w:rsidRDefault="002624FA" w:rsidP="001F0A45">
      <w:pPr>
        <w:shd w:val="clear" w:color="auto" w:fill="FFFFFF"/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</w:pPr>
      <w:r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>Demonstrējumi</w:t>
      </w:r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 ierīkot</w:t>
      </w:r>
      <w:r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>i</w:t>
      </w:r>
      <w:r w:rsidR="001F0A45" w:rsidRPr="001F0A45">
        <w:rPr>
          <w:rFonts w:ascii="Arial" w:eastAsia="Times New Roman" w:hAnsi="Arial" w:cs="Arial"/>
          <w:i/>
          <w:color w:val="231F20"/>
          <w:sz w:val="18"/>
          <w:szCs w:val="18"/>
          <w:lang w:eastAsia="lv-LV"/>
        </w:rPr>
        <w:t> </w:t>
      </w:r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LAP 2014.-2020. </w:t>
      </w:r>
      <w:proofErr w:type="spellStart"/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>apakšpasākuma</w:t>
      </w:r>
      <w:proofErr w:type="spellEnd"/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 “Atbalsts demonstrējumu pasākumiem un informācijas pasākumiem” ietvaros:</w:t>
      </w:r>
    </w:p>
    <w:p w:rsidR="001F0A45" w:rsidRPr="002624FA" w:rsidRDefault="001F0A45" w:rsidP="001F0A45">
      <w:pPr>
        <w:shd w:val="clear" w:color="auto" w:fill="FFFFFF"/>
        <w:rPr>
          <w:rFonts w:ascii="Arial" w:hAnsi="Arial" w:cs="Arial"/>
          <w:i/>
          <w:sz w:val="18"/>
          <w:szCs w:val="18"/>
        </w:rPr>
      </w:pPr>
      <w:r w:rsidRPr="002624FA">
        <w:rPr>
          <w:rFonts w:ascii="Arial" w:hAnsi="Arial" w:cs="Arial"/>
          <w:i/>
          <w:sz w:val="18"/>
          <w:szCs w:val="18"/>
        </w:rPr>
        <w:t>LAD 240118/P25 „Mēslošanas līdzekļu izmantošana laukaugu sējumos, balstoties uz augšņu agroķīmisko izpēti, dažādos Latvijas reģionos”</w:t>
      </w:r>
    </w:p>
    <w:p w:rsidR="001F0A45" w:rsidRPr="002624FA" w:rsidRDefault="001F0A45" w:rsidP="001F0A45">
      <w:pPr>
        <w:jc w:val="both"/>
        <w:rPr>
          <w:rStyle w:val="Emphasis"/>
          <w:rFonts w:ascii="Arial" w:hAnsi="Arial" w:cs="Arial"/>
          <w:sz w:val="18"/>
          <w:szCs w:val="18"/>
          <w:shd w:val="clear" w:color="auto" w:fill="FFFFFF"/>
        </w:rPr>
      </w:pPr>
      <w:r w:rsidRPr="002624FA">
        <w:rPr>
          <w:rStyle w:val="Emphasis"/>
          <w:rFonts w:ascii="Arial" w:hAnsi="Arial" w:cs="Arial"/>
          <w:sz w:val="18"/>
          <w:szCs w:val="18"/>
          <w:shd w:val="clear" w:color="auto" w:fill="FFFFFF"/>
        </w:rPr>
        <w:t>LAD240118/P16 „Jaunu mēslošanas un augsnes ielabošanas līdzekļu demonstrējums integrētajai un bioloģiskajai lauksaimniecībai”</w:t>
      </w:r>
    </w:p>
    <w:p w:rsidR="001F0A45" w:rsidRPr="002624FA" w:rsidRDefault="001F0A45" w:rsidP="001F0A45">
      <w:pPr>
        <w:jc w:val="both"/>
        <w:rPr>
          <w:rFonts w:ascii="Arial" w:hAnsi="Arial" w:cs="Arial"/>
          <w:i/>
          <w:sz w:val="18"/>
          <w:szCs w:val="18"/>
        </w:rPr>
      </w:pPr>
      <w:r w:rsidRPr="002624FA">
        <w:rPr>
          <w:rStyle w:val="Emphasis"/>
          <w:rFonts w:ascii="Arial" w:hAnsi="Arial" w:cs="Arial"/>
          <w:sz w:val="18"/>
          <w:szCs w:val="18"/>
          <w:shd w:val="clear" w:color="auto" w:fill="FFFFFF"/>
        </w:rPr>
        <w:t>LAD240118/P</w:t>
      </w:r>
      <w:r w:rsidR="00F23950">
        <w:rPr>
          <w:rStyle w:val="Emphasis"/>
          <w:rFonts w:ascii="Arial" w:hAnsi="Arial" w:cs="Arial"/>
          <w:sz w:val="18"/>
          <w:szCs w:val="18"/>
          <w:shd w:val="clear" w:color="auto" w:fill="FFFFFF"/>
        </w:rPr>
        <w:t>13</w:t>
      </w:r>
      <w:r w:rsidRPr="002624FA">
        <w:rPr>
          <w:rStyle w:val="Emphasis"/>
          <w:rFonts w:ascii="Arial" w:hAnsi="Arial" w:cs="Arial"/>
          <w:sz w:val="18"/>
          <w:szCs w:val="18"/>
          <w:shd w:val="clear" w:color="auto" w:fill="FFFFFF"/>
        </w:rPr>
        <w:t xml:space="preserve"> „</w:t>
      </w:r>
      <w:r w:rsidRPr="002624FA">
        <w:rPr>
          <w:rFonts w:ascii="Arial" w:hAnsi="Arial" w:cs="Arial"/>
          <w:i/>
          <w:sz w:val="18"/>
          <w:szCs w:val="18"/>
        </w:rPr>
        <w:t>Dažādu nektāraugu, zaļmēslojuma un slāpekli piesaistošu augu audzēšana un izmantošana”</w:t>
      </w:r>
    </w:p>
    <w:p w:rsidR="005D0E30" w:rsidRPr="002624FA" w:rsidRDefault="002624FA" w:rsidP="001F0A45">
      <w:pPr>
        <w:jc w:val="both"/>
        <w:rPr>
          <w:rFonts w:ascii="Arial" w:hAnsi="Arial" w:cs="Arial"/>
          <w:i/>
          <w:sz w:val="18"/>
          <w:szCs w:val="18"/>
        </w:rPr>
      </w:pPr>
      <w:r w:rsidRPr="002624FA">
        <w:rPr>
          <w:rFonts w:ascii="Arial" w:hAnsi="Arial" w:cs="Arial"/>
          <w:i/>
          <w:sz w:val="18"/>
          <w:szCs w:val="18"/>
        </w:rPr>
        <w:t xml:space="preserve">LAD 240118/P15 </w:t>
      </w:r>
      <w:r w:rsidRPr="002624FA">
        <w:rPr>
          <w:rFonts w:ascii="Arial" w:hAnsi="Arial" w:cs="Arial"/>
          <w:i/>
          <w:sz w:val="18"/>
          <w:szCs w:val="18"/>
          <w:lang w:eastAsia="ru-RU"/>
        </w:rPr>
        <w:t>„Dažādu kompostu gatavošana no daudzgadīgajiem zālājiem novāktās un lopbarībai neizmantotās zāles”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24"/>
          <w:szCs w:val="24"/>
          <w:lang w:eastAsia="lv-LV"/>
        </w:rPr>
      </w:pPr>
    </w:p>
    <w:p w:rsid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Kontaktinformācija: </w:t>
      </w:r>
    </w:p>
    <w:p w:rsidR="001F0A45" w:rsidRPr="00D318CD" w:rsidRDefault="002143A2" w:rsidP="001F0A45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lv-LV"/>
        </w:rPr>
      </w:pPr>
      <w:r w:rsidRPr="00D318CD">
        <w:rPr>
          <w:rFonts w:ascii="Arial" w:eastAsia="Times New Roman" w:hAnsi="Arial" w:cs="Arial"/>
          <w:sz w:val="18"/>
          <w:szCs w:val="18"/>
          <w:lang w:eastAsia="lv-LV"/>
        </w:rPr>
        <w:t xml:space="preserve">Jānis </w:t>
      </w:r>
      <w:proofErr w:type="spellStart"/>
      <w:r w:rsidRPr="00D318CD">
        <w:rPr>
          <w:rFonts w:ascii="Arial" w:eastAsia="Times New Roman" w:hAnsi="Arial" w:cs="Arial"/>
          <w:sz w:val="18"/>
          <w:szCs w:val="18"/>
          <w:lang w:eastAsia="lv-LV"/>
        </w:rPr>
        <w:t>Vigovskis</w:t>
      </w:r>
      <w:proofErr w:type="spellEnd"/>
      <w:r w:rsidR="001F0A45" w:rsidRPr="00D318CD">
        <w:rPr>
          <w:rFonts w:ascii="Arial" w:eastAsia="Times New Roman" w:hAnsi="Arial" w:cs="Arial"/>
          <w:sz w:val="18"/>
          <w:szCs w:val="18"/>
          <w:lang w:eastAsia="lv-LV"/>
        </w:rPr>
        <w:t>, 26</w:t>
      </w:r>
      <w:r w:rsidRPr="00D318CD">
        <w:rPr>
          <w:rFonts w:ascii="Arial" w:eastAsia="Times New Roman" w:hAnsi="Arial" w:cs="Arial"/>
          <w:sz w:val="18"/>
          <w:szCs w:val="18"/>
          <w:lang w:eastAsia="lv-LV"/>
        </w:rPr>
        <w:t>017777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datums: 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color w:val="231F2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231F20"/>
          <w:sz w:val="18"/>
          <w:lang w:eastAsia="lv-LV"/>
        </w:rPr>
        <w:t>Piektdiena</w:t>
      </w:r>
      <w:r w:rsidRPr="001F0A45">
        <w:rPr>
          <w:rFonts w:ascii="Arial" w:eastAsia="Times New Roman" w:hAnsi="Arial" w:cs="Arial"/>
          <w:color w:val="231F20"/>
          <w:sz w:val="18"/>
          <w:lang w:eastAsia="lv-LV"/>
        </w:rPr>
        <w:t xml:space="preserve">, Jūlijs </w:t>
      </w:r>
      <w:r>
        <w:rPr>
          <w:rFonts w:ascii="Arial" w:eastAsia="Times New Roman" w:hAnsi="Arial" w:cs="Arial"/>
          <w:color w:val="231F20"/>
          <w:sz w:val="18"/>
          <w:lang w:eastAsia="lv-LV"/>
        </w:rPr>
        <w:t>20</w:t>
      </w:r>
      <w:r w:rsidRPr="001F0A45">
        <w:rPr>
          <w:rFonts w:ascii="Arial" w:eastAsia="Times New Roman" w:hAnsi="Arial" w:cs="Arial"/>
          <w:color w:val="231F20"/>
          <w:sz w:val="18"/>
          <w:lang w:eastAsia="lv-LV"/>
        </w:rPr>
        <w:t>, 2018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Nozare: </w:t>
      </w:r>
    </w:p>
    <w:p w:rsidR="001F0A45" w:rsidRPr="001F0A45" w:rsidRDefault="008E25AE" w:rsidP="001F0A45">
      <w:pPr>
        <w:shd w:val="clear" w:color="auto" w:fill="FFFFFF"/>
        <w:rPr>
          <w:rFonts w:ascii="Arial" w:eastAsia="Times New Roman" w:hAnsi="Arial" w:cs="Arial"/>
          <w:color w:val="231F20"/>
          <w:sz w:val="18"/>
          <w:szCs w:val="18"/>
          <w:lang w:eastAsia="lv-LV"/>
        </w:rPr>
      </w:pPr>
      <w:hyperlink r:id="rId5" w:history="1">
        <w:r w:rsidR="001F0A45" w:rsidRPr="001F0A45">
          <w:rPr>
            <w:rFonts w:ascii="Arial" w:eastAsia="Times New Roman" w:hAnsi="Arial" w:cs="Arial"/>
            <w:color w:val="206742"/>
            <w:sz w:val="18"/>
            <w:lang w:eastAsia="lv-LV"/>
          </w:rPr>
          <w:t>Augkopība</w:t>
        </w:r>
      </w:hyperlink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Vieta: 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color w:val="231F2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LLU Zemkopības institūts, 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Adrese: </w:t>
      </w:r>
    </w:p>
    <w:p w:rsidR="001F0A45" w:rsidRDefault="001F0A45" w:rsidP="001F0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„Selekcija”, Skrīveri, Skrīveru novads</w:t>
      </w:r>
    </w:p>
    <w:p w:rsidR="00CA5CDC" w:rsidRPr="00014657" w:rsidRDefault="00014657" w:rsidP="00014657">
      <w:pPr>
        <w:jc w:val="both"/>
        <w:rPr>
          <w:rFonts w:ascii="Arial" w:hAnsi="Arial" w:cs="Arial"/>
          <w:b/>
          <w:sz w:val="18"/>
          <w:szCs w:val="18"/>
        </w:rPr>
      </w:pPr>
      <w:r w:rsidRPr="00014657">
        <w:rPr>
          <w:rFonts w:ascii="Arial" w:hAnsi="Arial" w:cs="Arial"/>
          <w:b/>
          <w:sz w:val="18"/>
          <w:szCs w:val="18"/>
        </w:rPr>
        <w:t>Web adrese:</w:t>
      </w:r>
    </w:p>
    <w:p w:rsidR="00014657" w:rsidRPr="00014657" w:rsidRDefault="00014657" w:rsidP="00014657">
      <w:pPr>
        <w:jc w:val="both"/>
        <w:rPr>
          <w:sz w:val="18"/>
          <w:szCs w:val="18"/>
        </w:rPr>
      </w:pPr>
      <w:r w:rsidRPr="00014657">
        <w:rPr>
          <w:sz w:val="18"/>
          <w:szCs w:val="18"/>
        </w:rPr>
        <w:t>http://www.zzi.llu.lv/?ri=1995</w:t>
      </w:r>
    </w:p>
    <w:p w:rsidR="001F0A45" w:rsidRDefault="001F0A45"/>
    <w:sectPr w:rsidR="001F0A45" w:rsidSect="008E25AE">
      <w:pgSz w:w="11906" w:h="16838"/>
      <w:pgMar w:top="1276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45"/>
    <w:rsid w:val="0000628F"/>
    <w:rsid w:val="00014657"/>
    <w:rsid w:val="00136207"/>
    <w:rsid w:val="001F0A45"/>
    <w:rsid w:val="002143A2"/>
    <w:rsid w:val="002624FA"/>
    <w:rsid w:val="002D639F"/>
    <w:rsid w:val="00302B5B"/>
    <w:rsid w:val="00420BD8"/>
    <w:rsid w:val="00420EE6"/>
    <w:rsid w:val="004542D2"/>
    <w:rsid w:val="00517F0C"/>
    <w:rsid w:val="005D0E30"/>
    <w:rsid w:val="008E25AE"/>
    <w:rsid w:val="00C32F8D"/>
    <w:rsid w:val="00CA5CDC"/>
    <w:rsid w:val="00CB5261"/>
    <w:rsid w:val="00D318CD"/>
    <w:rsid w:val="00F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0A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F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F0A4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F0A45"/>
  </w:style>
  <w:style w:type="paragraph" w:styleId="BalloonText">
    <w:name w:val="Balloon Text"/>
    <w:basedOn w:val="Normal"/>
    <w:link w:val="BalloonTextChar"/>
    <w:uiPriority w:val="99"/>
    <w:semiHidden/>
    <w:unhideWhenUsed/>
    <w:rsid w:val="002D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0A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F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F0A4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F0A45"/>
  </w:style>
  <w:style w:type="paragraph" w:styleId="BalloonText">
    <w:name w:val="Balloon Text"/>
    <w:basedOn w:val="Normal"/>
    <w:link w:val="BalloonTextChar"/>
    <w:uiPriority w:val="99"/>
    <w:semiHidden/>
    <w:unhideWhenUsed/>
    <w:rsid w:val="002D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lkc.lv/lv/biroji/augkop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5</cp:revision>
  <dcterms:created xsi:type="dcterms:W3CDTF">2018-07-11T06:04:00Z</dcterms:created>
  <dcterms:modified xsi:type="dcterms:W3CDTF">2018-07-11T06:09:00Z</dcterms:modified>
</cp:coreProperties>
</file>