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63" w:rsidRPr="003621E5" w:rsidRDefault="00751E63" w:rsidP="00751E63">
      <w:pPr>
        <w:jc w:val="right"/>
        <w:rPr>
          <w:i/>
          <w:sz w:val="20"/>
          <w:szCs w:val="20"/>
          <w:lang w:eastAsia="en-US"/>
        </w:rPr>
      </w:pPr>
      <w:r w:rsidRPr="003621E5">
        <w:rPr>
          <w:i/>
          <w:sz w:val="20"/>
          <w:szCs w:val="20"/>
          <w:lang w:eastAsia="en-US"/>
        </w:rPr>
        <w:t>pielikums Nr.1</w:t>
      </w:r>
    </w:p>
    <w:p w:rsidR="00751E63" w:rsidRPr="00F12D5D" w:rsidRDefault="00751E63" w:rsidP="00751E63">
      <w:pPr>
        <w:jc w:val="right"/>
        <w:rPr>
          <w:lang w:eastAsia="en-US"/>
        </w:rPr>
      </w:pPr>
    </w:p>
    <w:p w:rsidR="00751E63" w:rsidRPr="00D00B3F" w:rsidRDefault="00751E63" w:rsidP="00751E63">
      <w:pPr>
        <w:jc w:val="center"/>
        <w:rPr>
          <w:b/>
        </w:rPr>
      </w:pPr>
      <w:r w:rsidRPr="00D00B3F">
        <w:rPr>
          <w:b/>
        </w:rPr>
        <w:t>PIETEIKUMS IZSTĀDEI – GADATIRGUM</w:t>
      </w:r>
    </w:p>
    <w:p w:rsidR="00751E63" w:rsidRPr="00D00B3F" w:rsidRDefault="00751E63" w:rsidP="00751E63">
      <w:pPr>
        <w:jc w:val="center"/>
        <w:rPr>
          <w:b/>
        </w:rPr>
      </w:pPr>
      <w:r w:rsidRPr="00D00B3F">
        <w:rPr>
          <w:b/>
        </w:rPr>
        <w:t>„PĀRNOVADU UZŅĒMĒJU DIENA”</w:t>
      </w:r>
    </w:p>
    <w:p w:rsidR="00751E63" w:rsidRPr="00F12D5D" w:rsidRDefault="00751E63" w:rsidP="00751E63"/>
    <w:p w:rsidR="00751E63" w:rsidRPr="00F12D5D" w:rsidRDefault="00751E63" w:rsidP="00751E63">
      <w:pPr>
        <w:jc w:val="right"/>
      </w:pPr>
      <w:r w:rsidRPr="00D00B3F">
        <w:t>Laiks</w:t>
      </w:r>
      <w:r w:rsidRPr="00F12D5D">
        <w:t xml:space="preserve">: </w:t>
      </w:r>
      <w:r w:rsidRPr="00D00B3F">
        <w:rPr>
          <w:b/>
        </w:rPr>
        <w:t>2016.gada 19.marts</w:t>
      </w:r>
    </w:p>
    <w:p w:rsidR="00751E63" w:rsidRPr="00F12D5D" w:rsidRDefault="00751E63" w:rsidP="00751E63">
      <w:pPr>
        <w:jc w:val="right"/>
      </w:pPr>
      <w:r w:rsidRPr="00F12D5D">
        <w:t xml:space="preserve">Vieta: </w:t>
      </w:r>
      <w:r w:rsidRPr="00D00B3F">
        <w:rPr>
          <w:b/>
        </w:rPr>
        <w:t>Sporta centrs</w:t>
      </w:r>
      <w:r w:rsidRPr="00F12D5D">
        <w:t xml:space="preserve">, </w:t>
      </w:r>
      <w:r>
        <w:t xml:space="preserve">Lāčplēša iela 21, </w:t>
      </w:r>
      <w:r w:rsidRPr="00F12D5D">
        <w:t>Aizkraukle</w:t>
      </w:r>
    </w:p>
    <w:p w:rsidR="00751E63" w:rsidRPr="00F12D5D" w:rsidRDefault="00751E63" w:rsidP="00751E63">
      <w:pPr>
        <w:jc w:val="right"/>
      </w:pPr>
      <w:r w:rsidRPr="00F12D5D">
        <w:t>Pieteikties līdz 2016.g</w:t>
      </w:r>
      <w:r>
        <w:t xml:space="preserve">ada </w:t>
      </w:r>
      <w:r w:rsidRPr="00F12D5D">
        <w:t>7.martam</w:t>
      </w:r>
    </w:p>
    <w:p w:rsidR="00751E63" w:rsidRPr="00F12D5D" w:rsidRDefault="00751E63" w:rsidP="00751E63"/>
    <w:p w:rsidR="00751E63" w:rsidRPr="00F12D5D" w:rsidRDefault="00751E63" w:rsidP="00751E63">
      <w:r w:rsidRPr="00F12D5D">
        <w:t>Dalībnieks: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162"/>
      </w:tblGrid>
      <w:tr w:rsidR="00751E63" w:rsidRPr="00F12D5D" w:rsidTr="00BD6B45"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Nosaukums</w:t>
            </w:r>
          </w:p>
          <w:p w:rsidR="00751E63" w:rsidRPr="00F12D5D" w:rsidRDefault="00751E63" w:rsidP="00BD6B45"/>
        </w:tc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Faktiskā adrese</w:t>
            </w:r>
          </w:p>
        </w:tc>
      </w:tr>
      <w:tr w:rsidR="00751E63" w:rsidRPr="00F12D5D" w:rsidTr="00BD6B45"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Kontaktpersona</w:t>
            </w:r>
          </w:p>
          <w:p w:rsidR="00751E63" w:rsidRPr="00F12D5D" w:rsidRDefault="00751E63" w:rsidP="00BD6B45"/>
        </w:tc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Produkti/pakalpojumi</w:t>
            </w:r>
          </w:p>
        </w:tc>
      </w:tr>
      <w:tr w:rsidR="00751E63" w:rsidRPr="00F12D5D" w:rsidTr="00BD6B45"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Tālr.</w:t>
            </w:r>
          </w:p>
          <w:p w:rsidR="00751E63" w:rsidRPr="00F12D5D" w:rsidRDefault="00751E63" w:rsidP="00BD6B45"/>
        </w:tc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Reģ.nr</w:t>
            </w:r>
          </w:p>
        </w:tc>
      </w:tr>
      <w:tr w:rsidR="00751E63" w:rsidRPr="00F12D5D" w:rsidTr="00BD6B45"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E-pasts</w:t>
            </w:r>
          </w:p>
          <w:p w:rsidR="00751E63" w:rsidRPr="00F12D5D" w:rsidRDefault="00751E63" w:rsidP="00BD6B45"/>
        </w:tc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Banka</w:t>
            </w:r>
          </w:p>
        </w:tc>
      </w:tr>
      <w:tr w:rsidR="00751E63" w:rsidRPr="00F12D5D" w:rsidTr="00BD6B45">
        <w:tc>
          <w:tcPr>
            <w:tcW w:w="4261" w:type="dxa"/>
            <w:shd w:val="clear" w:color="auto" w:fill="auto"/>
          </w:tcPr>
          <w:p w:rsidR="00751E63" w:rsidRPr="00F12D5D" w:rsidRDefault="00751E63" w:rsidP="00BD6B45"/>
        </w:tc>
        <w:tc>
          <w:tcPr>
            <w:tcW w:w="4261" w:type="dxa"/>
            <w:shd w:val="clear" w:color="auto" w:fill="auto"/>
          </w:tcPr>
          <w:p w:rsidR="00751E63" w:rsidRPr="00F12D5D" w:rsidRDefault="00751E63" w:rsidP="00BD6B45">
            <w:r w:rsidRPr="00F12D5D">
              <w:t>Konts</w:t>
            </w:r>
          </w:p>
          <w:p w:rsidR="00751E63" w:rsidRPr="00F12D5D" w:rsidRDefault="00751E63" w:rsidP="00BD6B45"/>
        </w:tc>
      </w:tr>
    </w:tbl>
    <w:p w:rsidR="00751E63" w:rsidRPr="00F12D5D" w:rsidRDefault="00751E63" w:rsidP="00751E63"/>
    <w:p w:rsidR="00751E63" w:rsidRPr="00F12D5D" w:rsidRDefault="00751E63" w:rsidP="00751E63">
      <w:r w:rsidRPr="00F12D5D">
        <w:t>Izvēlētā platība _________ m²</w:t>
      </w:r>
    </w:p>
    <w:p w:rsidR="00751E63" w:rsidRPr="00F12D5D" w:rsidRDefault="00751E63" w:rsidP="00751E63">
      <w:pPr>
        <w:rPr>
          <w:u w:val="single"/>
        </w:rPr>
      </w:pPr>
      <w:r w:rsidRPr="00F12D5D">
        <w:t>Izstādes laikā</w:t>
      </w:r>
      <w:r w:rsidRPr="00F12D5D">
        <w:tab/>
      </w:r>
      <w:r w:rsidRPr="00F12D5D">
        <w:tab/>
      </w:r>
      <w:r w:rsidRPr="00F12D5D">
        <w:tab/>
        <w:t xml:space="preserve">notiks tirdzniecība   </w:t>
      </w:r>
      <w:r w:rsidRPr="00F12D5D">
        <w:rPr>
          <w:sz w:val="40"/>
          <w:szCs w:val="40"/>
        </w:rPr>
        <w:t>□</w:t>
      </w:r>
    </w:p>
    <w:p w:rsidR="00751E63" w:rsidRPr="00F12D5D" w:rsidRDefault="00751E63" w:rsidP="00751E63">
      <w:r w:rsidRPr="00F12D5D">
        <w:tab/>
      </w:r>
      <w:r w:rsidRPr="00F12D5D">
        <w:tab/>
      </w:r>
      <w:r w:rsidRPr="00F12D5D">
        <w:tab/>
      </w:r>
      <w:r w:rsidRPr="00F12D5D">
        <w:tab/>
        <w:t xml:space="preserve">reklāmas akcijas      </w:t>
      </w:r>
      <w:r w:rsidRPr="00F12D5D">
        <w:rPr>
          <w:sz w:val="40"/>
          <w:szCs w:val="40"/>
        </w:rPr>
        <w:t>□</w:t>
      </w:r>
    </w:p>
    <w:p w:rsidR="00751E63" w:rsidRPr="00F12D5D" w:rsidRDefault="00751E63" w:rsidP="00751E63">
      <w:r w:rsidRPr="00F12D5D">
        <w:t>Papildus nepieciešams:</w:t>
      </w:r>
      <w:r w:rsidRPr="00F12D5D">
        <w:tab/>
        <w:t xml:space="preserve">elektrība </w:t>
      </w:r>
      <w:r w:rsidRPr="00F12D5D">
        <w:rPr>
          <w:sz w:val="40"/>
          <w:szCs w:val="40"/>
        </w:rPr>
        <w:t xml:space="preserve">□ </w:t>
      </w:r>
    </w:p>
    <w:p w:rsidR="00751E63" w:rsidRPr="00F12D5D" w:rsidRDefault="00751E63" w:rsidP="00751E63">
      <w:pPr>
        <w:rPr>
          <w:sz w:val="40"/>
          <w:szCs w:val="40"/>
        </w:rPr>
      </w:pP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t>ūdens</w:t>
      </w:r>
      <w:r w:rsidRPr="00F12D5D">
        <w:rPr>
          <w:sz w:val="40"/>
          <w:szCs w:val="40"/>
        </w:rPr>
        <w:t xml:space="preserve">   □</w:t>
      </w:r>
    </w:p>
    <w:p w:rsidR="00751E63" w:rsidRPr="00F12D5D" w:rsidRDefault="00751E63" w:rsidP="00751E63">
      <w:pPr>
        <w:rPr>
          <w:color w:val="000000"/>
          <w:sz w:val="40"/>
          <w:szCs w:val="40"/>
        </w:rPr>
      </w:pP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rPr>
          <w:sz w:val="40"/>
          <w:szCs w:val="40"/>
        </w:rPr>
        <w:tab/>
      </w:r>
      <w:r w:rsidRPr="00F12D5D">
        <w:rPr>
          <w:color w:val="000000"/>
        </w:rPr>
        <w:t xml:space="preserve">internets </w:t>
      </w:r>
      <w:proofErr w:type="spellStart"/>
      <w:r w:rsidRPr="00F12D5D">
        <w:rPr>
          <w:color w:val="000000"/>
        </w:rPr>
        <w:t>Wi</w:t>
      </w:r>
      <w:proofErr w:type="spellEnd"/>
      <w:r w:rsidRPr="00F12D5D">
        <w:rPr>
          <w:color w:val="000000"/>
        </w:rPr>
        <w:t xml:space="preserve"> </w:t>
      </w:r>
      <w:proofErr w:type="spellStart"/>
      <w:r w:rsidRPr="00F12D5D">
        <w:rPr>
          <w:color w:val="000000"/>
        </w:rPr>
        <w:t>Fi</w:t>
      </w:r>
      <w:proofErr w:type="spellEnd"/>
      <w:r w:rsidRPr="00F12D5D">
        <w:rPr>
          <w:color w:val="000000"/>
          <w:sz w:val="40"/>
          <w:szCs w:val="40"/>
        </w:rPr>
        <w:t xml:space="preserve"> □</w:t>
      </w: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  <w:r w:rsidRPr="00F12D5D">
        <w:rPr>
          <w:rFonts w:ascii="TTE2281830t00" w:hAnsi="TTE2281830t00" w:cs="TTE2281830t00"/>
        </w:rPr>
        <w:t>Apliecinu dalību izstādē</w:t>
      </w: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  <w:r w:rsidRPr="00F12D5D">
        <w:rPr>
          <w:rFonts w:ascii="TTE2281830t00" w:hAnsi="TTE2281830t00" w:cs="TTE2281830t00"/>
        </w:rPr>
        <w:t xml:space="preserve">Amats: ______________________Paraksts: ________________________ </w:t>
      </w: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</w:p>
    <w:p w:rsidR="00751E63" w:rsidRPr="00F12D5D" w:rsidRDefault="00751E63" w:rsidP="00751E63">
      <w:pPr>
        <w:autoSpaceDE w:val="0"/>
        <w:autoSpaceDN w:val="0"/>
        <w:adjustRightInd w:val="0"/>
        <w:rPr>
          <w:rFonts w:ascii="TTE2281830t00" w:hAnsi="TTE2281830t00" w:cs="TTE2281830t00"/>
        </w:rPr>
      </w:pPr>
      <w:r w:rsidRPr="00F12D5D">
        <w:rPr>
          <w:rFonts w:ascii="TTE2281830t00" w:hAnsi="TTE2281830t00" w:cs="TTE2281830t00"/>
        </w:rPr>
        <w:t>Paraksta atšifrējums: ___________________________________</w:t>
      </w:r>
    </w:p>
    <w:p w:rsidR="00751E63" w:rsidRPr="00F12D5D" w:rsidRDefault="00751E63" w:rsidP="00751E63">
      <w:pPr>
        <w:rPr>
          <w:rFonts w:ascii="TTE227D190t00" w:hAnsi="TTE227D190t00" w:cs="TTE227D190t00"/>
        </w:rPr>
      </w:pPr>
    </w:p>
    <w:p w:rsidR="00751E63" w:rsidRPr="00F12D5D" w:rsidRDefault="00751E63" w:rsidP="00751E63">
      <w:pPr>
        <w:rPr>
          <w:rFonts w:ascii="TTE2281830t00" w:hAnsi="TTE2281830t00" w:cs="TTE2281830t00"/>
        </w:rPr>
      </w:pPr>
      <w:r w:rsidRPr="00F12D5D">
        <w:rPr>
          <w:rFonts w:ascii="TTE2281830t00" w:hAnsi="TTE2281830t00" w:cs="TTE2281830t00"/>
        </w:rPr>
        <w:t xml:space="preserve">2016.gada "_______"_______________________________ </w:t>
      </w:r>
    </w:p>
    <w:p w:rsidR="00751E63" w:rsidRPr="00F12D5D" w:rsidRDefault="00751E63" w:rsidP="00751E63">
      <w:pPr>
        <w:rPr>
          <w:rFonts w:ascii="TTE2281830t00" w:hAnsi="TTE2281830t00" w:cs="TTE2281830t00"/>
        </w:rPr>
      </w:pPr>
    </w:p>
    <w:p w:rsidR="00751E63" w:rsidRPr="00F12D5D" w:rsidRDefault="00751E63" w:rsidP="00751E63">
      <w:pPr>
        <w:jc w:val="right"/>
        <w:rPr>
          <w:rFonts w:ascii="TTE2281830t00" w:hAnsi="TTE2281830t00" w:cs="TTE2281830t00"/>
        </w:rPr>
      </w:pPr>
      <w:r w:rsidRPr="00D00B3F">
        <w:rPr>
          <w:rFonts w:ascii="TTE2281830t00" w:hAnsi="TTE2281830t00" w:cs="TTE2281830t00"/>
          <w:sz w:val="22"/>
          <w:szCs w:val="22"/>
        </w:rPr>
        <w:t>Kontakti</w:t>
      </w:r>
      <w:r w:rsidRPr="00F12D5D">
        <w:rPr>
          <w:rFonts w:ascii="TTE2281830t00" w:hAnsi="TTE2281830t00" w:cs="TTE2281830t00"/>
        </w:rPr>
        <w:t>:</w:t>
      </w:r>
    </w:p>
    <w:p w:rsidR="00751E63" w:rsidRPr="00F12D5D" w:rsidRDefault="00751E63" w:rsidP="00751E63">
      <w:pPr>
        <w:jc w:val="right"/>
        <w:rPr>
          <w:rFonts w:ascii="TTE2281830t00" w:hAnsi="TTE2281830t00" w:cs="TTE2281830t00"/>
          <w:sz w:val="20"/>
          <w:szCs w:val="20"/>
        </w:rPr>
      </w:pPr>
      <w:r w:rsidRPr="00F12D5D">
        <w:rPr>
          <w:rFonts w:ascii="TTE2281830t00" w:hAnsi="TTE2281830t00" w:cs="TTE2281830t00"/>
          <w:b/>
          <w:sz w:val="20"/>
          <w:szCs w:val="20"/>
        </w:rPr>
        <w:t xml:space="preserve"> Ieva Erdmane</w:t>
      </w:r>
      <w:r w:rsidRPr="00F12D5D">
        <w:rPr>
          <w:rFonts w:ascii="TTE2281830t00" w:hAnsi="TTE2281830t00" w:cs="TTE2281830t00"/>
          <w:sz w:val="20"/>
          <w:szCs w:val="20"/>
        </w:rPr>
        <w:t xml:space="preserve">, - </w:t>
      </w:r>
      <w:r w:rsidRPr="00F12D5D">
        <w:rPr>
          <w:rFonts w:ascii="TTE2281830t00" w:hAnsi="TTE2281830t00" w:cs="TTE2281830t00"/>
          <w:b/>
          <w:sz w:val="20"/>
          <w:szCs w:val="20"/>
        </w:rPr>
        <w:t>pasākuma koordinatore</w:t>
      </w:r>
      <w:r w:rsidRPr="00F12D5D">
        <w:rPr>
          <w:rFonts w:ascii="TTE2281830t00" w:hAnsi="TTE2281830t00" w:cs="TTE2281830t00"/>
          <w:sz w:val="20"/>
          <w:szCs w:val="20"/>
        </w:rPr>
        <w:t xml:space="preserve"> (</w:t>
      </w:r>
      <w:r w:rsidRPr="00F12D5D">
        <w:rPr>
          <w:rFonts w:ascii="TTE2281830t00" w:hAnsi="TTE2281830t00" w:cs="TTE2281830t00"/>
          <w:i/>
          <w:sz w:val="20"/>
          <w:szCs w:val="20"/>
        </w:rPr>
        <w:t>IGA centrs</w:t>
      </w:r>
      <w:r w:rsidRPr="00F12D5D">
        <w:rPr>
          <w:rFonts w:ascii="TTE2281830t00" w:hAnsi="TTE2281830t00" w:cs="TTE2281830t00"/>
          <w:sz w:val="20"/>
          <w:szCs w:val="20"/>
        </w:rPr>
        <w:t xml:space="preserve"> pārvaldniece)</w:t>
      </w:r>
    </w:p>
    <w:p w:rsidR="00751E63" w:rsidRPr="00F12D5D" w:rsidRDefault="00751E63" w:rsidP="00751E63">
      <w:pPr>
        <w:jc w:val="right"/>
        <w:rPr>
          <w:rFonts w:ascii="TTE2281830t00" w:hAnsi="TTE2281830t00" w:cs="TTE2281830t00"/>
          <w:sz w:val="20"/>
          <w:szCs w:val="20"/>
        </w:rPr>
      </w:pPr>
      <w:r w:rsidRPr="00F12D5D">
        <w:rPr>
          <w:rFonts w:ascii="TTE2281830t00" w:hAnsi="TTE2281830t00" w:cs="TTE2281830t00"/>
          <w:sz w:val="20"/>
          <w:szCs w:val="20"/>
        </w:rPr>
        <w:t xml:space="preserve">Mob.t.27717311, e-pasts: </w:t>
      </w:r>
      <w:hyperlink r:id="rId4" w:history="1">
        <w:r w:rsidRPr="00F12D5D">
          <w:rPr>
            <w:rFonts w:ascii="TTE2281830t00" w:hAnsi="TTE2281830t00" w:cs="TTE2281830t00"/>
            <w:color w:val="0000FF"/>
            <w:sz w:val="20"/>
            <w:szCs w:val="20"/>
            <w:u w:val="single"/>
          </w:rPr>
          <w:t>ieva.erdmane@inbox.lv</w:t>
        </w:r>
      </w:hyperlink>
    </w:p>
    <w:p w:rsidR="00751E63" w:rsidRPr="00F12D5D" w:rsidRDefault="00751E63" w:rsidP="00751E63">
      <w:pPr>
        <w:jc w:val="right"/>
        <w:rPr>
          <w:rFonts w:ascii="TTE2281830t00" w:hAnsi="TTE2281830t00" w:cs="TTE2281830t00"/>
          <w:sz w:val="20"/>
          <w:szCs w:val="20"/>
        </w:rPr>
      </w:pPr>
      <w:r w:rsidRPr="00F12D5D">
        <w:rPr>
          <w:rFonts w:ascii="TTE2281830t00" w:hAnsi="TTE2281830t00" w:cs="TTE2281830t00"/>
          <w:b/>
          <w:sz w:val="20"/>
          <w:szCs w:val="20"/>
        </w:rPr>
        <w:t>Ilona Kāgane</w:t>
      </w:r>
      <w:r>
        <w:rPr>
          <w:rFonts w:ascii="TTE2281830t00" w:hAnsi="TTE2281830t00" w:cs="TTE2281830t00"/>
          <w:b/>
          <w:sz w:val="20"/>
          <w:szCs w:val="20"/>
        </w:rPr>
        <w:t xml:space="preserve">, </w:t>
      </w:r>
      <w:r w:rsidRPr="00F12D5D">
        <w:rPr>
          <w:rFonts w:ascii="TTE2281830t00" w:hAnsi="TTE2281830t00" w:cs="TTE2281830t00"/>
          <w:sz w:val="20"/>
          <w:szCs w:val="20"/>
        </w:rPr>
        <w:t xml:space="preserve">informatīvie pasākumi, (Aizkraukles novada domes attīstības plānotāja) </w:t>
      </w:r>
    </w:p>
    <w:p w:rsidR="00751E63" w:rsidRPr="00F12D5D" w:rsidRDefault="00751E63" w:rsidP="00751E63">
      <w:pPr>
        <w:jc w:val="right"/>
        <w:rPr>
          <w:rFonts w:ascii="TTE2281830t00" w:hAnsi="TTE2281830t00" w:cs="TTE2281830t00"/>
          <w:sz w:val="20"/>
          <w:szCs w:val="20"/>
        </w:rPr>
      </w:pPr>
      <w:r w:rsidRPr="00F12D5D">
        <w:rPr>
          <w:rFonts w:ascii="TTE2281830t00" w:hAnsi="TTE2281830t00" w:cs="TTE2281830t00"/>
          <w:sz w:val="20"/>
          <w:szCs w:val="20"/>
        </w:rPr>
        <w:t xml:space="preserve">T. </w:t>
      </w:r>
      <w:r w:rsidRPr="00F12D5D">
        <w:rPr>
          <w:sz w:val="20"/>
          <w:szCs w:val="20"/>
        </w:rPr>
        <w:t xml:space="preserve">65133928, e-pasts: </w:t>
      </w:r>
      <w:hyperlink r:id="rId5" w:history="1">
        <w:r w:rsidRPr="008B6F13">
          <w:rPr>
            <w:rStyle w:val="Hipersaite"/>
            <w:sz w:val="20"/>
            <w:szCs w:val="20"/>
          </w:rPr>
          <w:t>ilona.kagane@aizkraukle.lv</w:t>
        </w:r>
      </w:hyperlink>
      <w:r>
        <w:rPr>
          <w:sz w:val="20"/>
          <w:szCs w:val="20"/>
        </w:rPr>
        <w:t xml:space="preserve"> </w:t>
      </w:r>
    </w:p>
    <w:p w:rsidR="00751E63" w:rsidRPr="00F12D5D" w:rsidRDefault="00751E63" w:rsidP="00751E6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Valentīn</w:t>
      </w:r>
      <w:r w:rsidRPr="00F12D5D">
        <w:rPr>
          <w:b/>
          <w:sz w:val="20"/>
          <w:szCs w:val="20"/>
        </w:rPr>
        <w:t xml:space="preserve">a </w:t>
      </w:r>
      <w:proofErr w:type="spellStart"/>
      <w:r w:rsidRPr="00F12D5D">
        <w:rPr>
          <w:b/>
          <w:sz w:val="20"/>
          <w:szCs w:val="20"/>
        </w:rPr>
        <w:t>Beča</w:t>
      </w:r>
      <w:proofErr w:type="spellEnd"/>
      <w:r w:rsidRPr="00F12D5D">
        <w:rPr>
          <w:sz w:val="20"/>
          <w:szCs w:val="20"/>
        </w:rPr>
        <w:t>, Aizkraukles uzņēmēju dalība (LLKC nodaļas attīstības speciāliste)</w:t>
      </w:r>
    </w:p>
    <w:p w:rsidR="00751E63" w:rsidRPr="00F12D5D" w:rsidRDefault="00751E63" w:rsidP="00751E63">
      <w:pPr>
        <w:jc w:val="right"/>
        <w:rPr>
          <w:sz w:val="20"/>
          <w:szCs w:val="20"/>
        </w:rPr>
      </w:pPr>
      <w:r w:rsidRPr="00F12D5D">
        <w:rPr>
          <w:sz w:val="20"/>
          <w:szCs w:val="20"/>
        </w:rPr>
        <w:t xml:space="preserve">T. 26158775, e-pasts: </w:t>
      </w:r>
      <w:hyperlink r:id="rId6" w:history="1">
        <w:r w:rsidRPr="008B6F13">
          <w:rPr>
            <w:rStyle w:val="Hipersaite"/>
            <w:sz w:val="20"/>
            <w:szCs w:val="20"/>
          </w:rPr>
          <w:t>valentina.beca@llkc.lv</w:t>
        </w:r>
      </w:hyperlink>
      <w:r>
        <w:rPr>
          <w:sz w:val="20"/>
          <w:szCs w:val="20"/>
        </w:rPr>
        <w:t xml:space="preserve"> </w:t>
      </w:r>
    </w:p>
    <w:p w:rsidR="00751E63" w:rsidRPr="00F12D5D" w:rsidRDefault="00751E63" w:rsidP="00751E63">
      <w:pPr>
        <w:jc w:val="right"/>
        <w:rPr>
          <w:sz w:val="20"/>
          <w:szCs w:val="20"/>
        </w:rPr>
      </w:pPr>
      <w:r w:rsidRPr="00F12D5D">
        <w:rPr>
          <w:b/>
          <w:sz w:val="20"/>
          <w:szCs w:val="20"/>
        </w:rPr>
        <w:t>Anta Teivāne</w:t>
      </w:r>
      <w:r>
        <w:rPr>
          <w:b/>
          <w:sz w:val="20"/>
          <w:szCs w:val="20"/>
        </w:rPr>
        <w:t xml:space="preserve">, </w:t>
      </w:r>
      <w:r w:rsidRPr="00F12D5D">
        <w:rPr>
          <w:sz w:val="20"/>
          <w:szCs w:val="20"/>
        </w:rPr>
        <w:t>atklāšana, apbalvošana, koncerts (Aizkraukles kultūras nama direktore)</w:t>
      </w:r>
    </w:p>
    <w:p w:rsidR="00751E63" w:rsidRPr="00F12D5D" w:rsidRDefault="00751E63" w:rsidP="00751E63">
      <w:pPr>
        <w:jc w:val="right"/>
        <w:rPr>
          <w:sz w:val="20"/>
          <w:szCs w:val="20"/>
        </w:rPr>
      </w:pPr>
      <w:r w:rsidRPr="00F12D5D">
        <w:rPr>
          <w:sz w:val="20"/>
          <w:szCs w:val="20"/>
        </w:rPr>
        <w:t xml:space="preserve">T. 65122684, e-pasts: </w:t>
      </w:r>
      <w:hyperlink r:id="rId7" w:history="1">
        <w:r w:rsidRPr="00F12D5D">
          <w:rPr>
            <w:rStyle w:val="Hipersaite"/>
            <w:sz w:val="20"/>
            <w:szCs w:val="20"/>
          </w:rPr>
          <w:t>anta.teivane@aizkraukle.lv</w:t>
        </w:r>
      </w:hyperlink>
    </w:p>
    <w:p w:rsidR="00751E63" w:rsidRPr="00F12D5D" w:rsidRDefault="00751E63" w:rsidP="00751E63">
      <w:pPr>
        <w:jc w:val="right"/>
        <w:rPr>
          <w:sz w:val="20"/>
          <w:szCs w:val="20"/>
        </w:rPr>
      </w:pPr>
      <w:r w:rsidRPr="00F12D5D">
        <w:rPr>
          <w:b/>
          <w:sz w:val="20"/>
          <w:szCs w:val="20"/>
        </w:rPr>
        <w:t>Agita Reisa-</w:t>
      </w:r>
      <w:proofErr w:type="spellStart"/>
      <w:r w:rsidRPr="00F12D5D">
        <w:rPr>
          <w:b/>
          <w:sz w:val="20"/>
          <w:szCs w:val="20"/>
        </w:rPr>
        <w:t>Nielsen</w:t>
      </w:r>
      <w:proofErr w:type="spellEnd"/>
      <w:r>
        <w:rPr>
          <w:b/>
          <w:sz w:val="20"/>
          <w:szCs w:val="20"/>
        </w:rPr>
        <w:t xml:space="preserve">, </w:t>
      </w:r>
      <w:r w:rsidRPr="00F12D5D">
        <w:rPr>
          <w:sz w:val="20"/>
          <w:szCs w:val="20"/>
        </w:rPr>
        <w:t xml:space="preserve">reklāma, noformējums (Aizkraukles novada </w:t>
      </w:r>
      <w:proofErr w:type="spellStart"/>
      <w:r w:rsidRPr="00F12D5D">
        <w:rPr>
          <w:sz w:val="20"/>
          <w:szCs w:val="20"/>
        </w:rPr>
        <w:t>sab</w:t>
      </w:r>
      <w:proofErr w:type="spellEnd"/>
      <w:r w:rsidRPr="00F12D5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12D5D">
        <w:rPr>
          <w:sz w:val="20"/>
          <w:szCs w:val="20"/>
        </w:rPr>
        <w:t>attiec.</w:t>
      </w:r>
      <w:r>
        <w:rPr>
          <w:sz w:val="20"/>
          <w:szCs w:val="20"/>
        </w:rPr>
        <w:t xml:space="preserve"> </w:t>
      </w:r>
      <w:r w:rsidRPr="00F12D5D">
        <w:rPr>
          <w:sz w:val="20"/>
          <w:szCs w:val="20"/>
        </w:rPr>
        <w:t xml:space="preserve">speciāliste) </w:t>
      </w:r>
    </w:p>
    <w:p w:rsidR="00751E63" w:rsidRPr="00F12D5D" w:rsidRDefault="00751E63" w:rsidP="00751E63">
      <w:pPr>
        <w:jc w:val="right"/>
        <w:rPr>
          <w:sz w:val="20"/>
          <w:szCs w:val="20"/>
        </w:rPr>
      </w:pPr>
      <w:r w:rsidRPr="00F12D5D">
        <w:rPr>
          <w:sz w:val="20"/>
          <w:szCs w:val="20"/>
        </w:rPr>
        <w:t xml:space="preserve">T. 65133933, e-pasts: </w:t>
      </w:r>
      <w:hyperlink r:id="rId8" w:history="1">
        <w:r w:rsidRPr="008B6F13">
          <w:rPr>
            <w:rStyle w:val="Hipersaite"/>
            <w:sz w:val="20"/>
            <w:szCs w:val="20"/>
          </w:rPr>
          <w:t>info@aizkraukle.lv</w:t>
        </w:r>
      </w:hyperlink>
      <w:r>
        <w:rPr>
          <w:sz w:val="20"/>
          <w:szCs w:val="20"/>
        </w:rPr>
        <w:t xml:space="preserve"> </w:t>
      </w:r>
    </w:p>
    <w:p w:rsidR="00751E63" w:rsidRPr="00F12D5D" w:rsidRDefault="00751E63" w:rsidP="00751E63">
      <w:pPr>
        <w:ind w:right="-694"/>
        <w:jc w:val="right"/>
        <w:rPr>
          <w:sz w:val="20"/>
          <w:szCs w:val="20"/>
        </w:rPr>
      </w:pPr>
    </w:p>
    <w:p w:rsidR="00751E63" w:rsidRPr="00F12D5D" w:rsidRDefault="00751E63" w:rsidP="00751E63">
      <w:pPr>
        <w:ind w:right="-694"/>
        <w:jc w:val="right"/>
        <w:rPr>
          <w:sz w:val="20"/>
          <w:szCs w:val="20"/>
        </w:rPr>
      </w:pPr>
    </w:p>
    <w:p w:rsidR="00751E63" w:rsidRPr="00F12D5D" w:rsidRDefault="00751E63" w:rsidP="00751E63">
      <w:pPr>
        <w:ind w:right="-694"/>
        <w:jc w:val="both"/>
        <w:rPr>
          <w:sz w:val="20"/>
          <w:szCs w:val="20"/>
        </w:rPr>
      </w:pPr>
    </w:p>
    <w:p w:rsidR="00751E63" w:rsidRPr="00F12D5D" w:rsidRDefault="00751E63" w:rsidP="00751E63">
      <w:pPr>
        <w:ind w:right="-694"/>
        <w:jc w:val="both"/>
        <w:rPr>
          <w:sz w:val="20"/>
          <w:szCs w:val="20"/>
        </w:rPr>
      </w:pPr>
    </w:p>
    <w:p w:rsidR="00751E63" w:rsidRPr="00F12D5D" w:rsidRDefault="00751E63" w:rsidP="00751E63">
      <w:pPr>
        <w:ind w:right="-694"/>
        <w:jc w:val="both"/>
        <w:rPr>
          <w:sz w:val="20"/>
          <w:szCs w:val="20"/>
        </w:rPr>
      </w:pPr>
    </w:p>
    <w:p w:rsidR="00751E63" w:rsidRDefault="00751E63" w:rsidP="00751E63">
      <w:pPr>
        <w:jc w:val="right"/>
        <w:rPr>
          <w:i/>
          <w:sz w:val="20"/>
          <w:szCs w:val="20"/>
          <w:lang w:eastAsia="en-US"/>
        </w:rPr>
      </w:pPr>
    </w:p>
    <w:p w:rsidR="00511768" w:rsidRDefault="00511768">
      <w:bookmarkStart w:id="0" w:name="_GoBack"/>
      <w:bookmarkEnd w:id="0"/>
    </w:p>
    <w:sectPr w:rsidR="00511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TE228183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27D19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63"/>
    <w:rsid w:val="00511768"/>
    <w:rsid w:val="0075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CA78C-6B75-490B-B856-2361519B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51E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zkraukl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a.teivane@aizkraukl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beca@llkc.lv" TargetMode="External"/><Relationship Id="rId5" Type="http://schemas.openxmlformats.org/officeDocument/2006/relationships/hyperlink" Target="mailto:ilona.kagane@aizkraukle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eva.erdmane@inbox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Reisa</dc:creator>
  <cp:keywords/>
  <dc:description/>
  <cp:lastModifiedBy>Agita Reisa</cp:lastModifiedBy>
  <cp:revision>1</cp:revision>
  <dcterms:created xsi:type="dcterms:W3CDTF">2016-01-27T09:18:00Z</dcterms:created>
  <dcterms:modified xsi:type="dcterms:W3CDTF">2016-01-27T09:19:00Z</dcterms:modified>
</cp:coreProperties>
</file>