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B3E89" w14:textId="77777777" w:rsidR="0066777C" w:rsidRDefault="0066777C" w:rsidP="0066777C">
      <w:pPr>
        <w:ind w:right="468"/>
        <w:jc w:val="both"/>
        <w:rPr>
          <w:color w:val="000000"/>
        </w:rPr>
      </w:pPr>
      <w:r>
        <w:rPr>
          <w:color w:val="000000"/>
        </w:rPr>
        <w:t xml:space="preserve">Biedrība “Latvijas Zemnieku federācija” (LZF) un </w:t>
      </w:r>
      <w:proofErr w:type="spellStart"/>
      <w:r>
        <w:rPr>
          <w:color w:val="000000"/>
        </w:rPr>
        <w:t>Agroresursu</w:t>
      </w:r>
      <w:proofErr w:type="spellEnd"/>
      <w:r>
        <w:rPr>
          <w:color w:val="000000"/>
        </w:rPr>
        <w:t xml:space="preserve"> un ekonomikas institūts (AREI) aicina uz semināru </w:t>
      </w:r>
      <w:r>
        <w:rPr>
          <w:b/>
          <w:bCs/>
          <w:color w:val="000000"/>
        </w:rPr>
        <w:t>“Aktualitātes augkopības un ekonomikas zinātnēs”</w:t>
      </w:r>
      <w:r>
        <w:rPr>
          <w:color w:val="000000"/>
        </w:rPr>
        <w:t> </w:t>
      </w:r>
      <w:r>
        <w:rPr>
          <w:b/>
          <w:bCs/>
          <w:color w:val="000000"/>
        </w:rPr>
        <w:t>2024. gada 30. oktobrī  plkst.11.00</w:t>
      </w:r>
      <w:r>
        <w:rPr>
          <w:color w:val="000000"/>
        </w:rPr>
        <w:t> AREI Priekuļu pētniecības centrā, Zinātnes iela 2, Priekuļi, Cēsu novads.</w:t>
      </w:r>
    </w:p>
    <w:p w14:paraId="7FFC668E" w14:textId="77777777" w:rsidR="0066777C" w:rsidRDefault="0066777C" w:rsidP="0066777C">
      <w:pPr>
        <w:ind w:right="468"/>
        <w:jc w:val="both"/>
        <w:rPr>
          <w:color w:val="000000"/>
        </w:rPr>
      </w:pPr>
    </w:p>
    <w:p w14:paraId="7EEAEC8D" w14:textId="77777777" w:rsidR="0066777C" w:rsidRDefault="0066777C" w:rsidP="0066777C">
      <w:pPr>
        <w:jc w:val="center"/>
        <w:rPr>
          <w:b/>
          <w:bCs/>
          <w:color w:val="000000"/>
        </w:rPr>
      </w:pPr>
      <w:r w:rsidRPr="0066777C">
        <w:rPr>
          <w:b/>
          <w:bCs/>
          <w:color w:val="000000"/>
        </w:rPr>
        <w:t>Semināra programma</w:t>
      </w:r>
    </w:p>
    <w:p w14:paraId="7BA01855" w14:textId="77777777" w:rsidR="0066777C" w:rsidRPr="0066777C" w:rsidRDefault="0066777C" w:rsidP="0066777C">
      <w:pPr>
        <w:rPr>
          <w:b/>
          <w:bCs/>
          <w:color w:val="000000"/>
        </w:rPr>
      </w:pPr>
    </w:p>
    <w:tbl>
      <w:tblPr>
        <w:tblW w:w="893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811"/>
      </w:tblGrid>
      <w:tr w:rsidR="0066777C" w14:paraId="64F64F07" w14:textId="77777777" w:rsidTr="0066777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D4D0" w14:textId="77777777" w:rsidR="0066777C" w:rsidRDefault="0066777C">
            <w:r>
              <w:rPr>
                <w:color w:val="000000"/>
              </w:rPr>
              <w:t>AREI darbības raksturojums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DDF25" w14:textId="77777777" w:rsidR="0066777C" w:rsidRDefault="0066777C">
            <w:r>
              <w:rPr>
                <w:b/>
                <w:bCs/>
                <w:color w:val="000000"/>
              </w:rPr>
              <w:t>Ineta Stabulniece</w:t>
            </w:r>
            <w:r>
              <w:rPr>
                <w:color w:val="000000"/>
              </w:rPr>
              <w:t> AREI direktore</w:t>
            </w:r>
          </w:p>
        </w:tc>
      </w:tr>
      <w:tr w:rsidR="0066777C" w14:paraId="4C57F0AC" w14:textId="77777777" w:rsidTr="006677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2AF69" w14:textId="77777777" w:rsidR="0066777C" w:rsidRDefault="0066777C">
            <w:r>
              <w:rPr>
                <w:color w:val="000000"/>
              </w:rPr>
              <w:t>Dažādu faktoru ietekme uz zirņu un lauka pupu ražu un kvalitāti /jautājumi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03041" w14:textId="77777777" w:rsidR="0066777C" w:rsidRDefault="0066777C">
            <w:proofErr w:type="spellStart"/>
            <w:r>
              <w:rPr>
                <w:b/>
                <w:bCs/>
                <w:color w:val="000000"/>
              </w:rPr>
              <w:t>Ph.D</w:t>
            </w:r>
            <w:proofErr w:type="spellEnd"/>
            <w:r>
              <w:rPr>
                <w:b/>
                <w:bCs/>
                <w:color w:val="000000"/>
              </w:rPr>
              <w:t xml:space="preserve">. Aina </w:t>
            </w:r>
            <w:proofErr w:type="spellStart"/>
            <w:r>
              <w:rPr>
                <w:b/>
                <w:bCs/>
                <w:color w:val="000000"/>
              </w:rPr>
              <w:t>Kokare</w:t>
            </w:r>
            <w:proofErr w:type="spellEnd"/>
            <w:r>
              <w:rPr>
                <w:color w:val="000000"/>
              </w:rPr>
              <w:t xml:space="preserve"> AREI LSAN vadošā pētniece, pākšaugu </w:t>
            </w:r>
            <w:proofErr w:type="spellStart"/>
            <w:r>
              <w:rPr>
                <w:color w:val="000000"/>
              </w:rPr>
              <w:t>selekcionāre</w:t>
            </w:r>
            <w:proofErr w:type="spellEnd"/>
          </w:p>
        </w:tc>
      </w:tr>
      <w:tr w:rsidR="0066777C" w14:paraId="43B4C33A" w14:textId="77777777" w:rsidTr="006677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8E620" w14:textId="77777777" w:rsidR="0066777C" w:rsidRDefault="0066777C">
            <w:r>
              <w:rPr>
                <w:color w:val="000000"/>
              </w:rPr>
              <w:t>Kartupeļu šķirņu selekcija – jaunumi un tendences. Kvalitatīvs kartupeļu sēklas materiāls – pamats veiksmīgai saimniekošanai /jautājumi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4C31" w14:textId="77777777" w:rsidR="0066777C" w:rsidRDefault="0066777C">
            <w:r>
              <w:rPr>
                <w:b/>
                <w:bCs/>
                <w:color w:val="000000"/>
              </w:rPr>
              <w:t xml:space="preserve">Dr.agr. Ilze </w:t>
            </w:r>
            <w:proofErr w:type="spellStart"/>
            <w:r>
              <w:rPr>
                <w:b/>
                <w:bCs/>
                <w:color w:val="000000"/>
              </w:rPr>
              <w:t>Skrabule</w:t>
            </w:r>
            <w:proofErr w:type="spellEnd"/>
            <w:r>
              <w:rPr>
                <w:color w:val="000000"/>
              </w:rPr>
              <w:t xml:space="preserve"> AREI LSAN vadošā pētniece, kartupeļu </w:t>
            </w:r>
            <w:proofErr w:type="spellStart"/>
            <w:r>
              <w:rPr>
                <w:color w:val="000000"/>
              </w:rPr>
              <w:t>selekcionāre</w:t>
            </w:r>
            <w:proofErr w:type="spellEnd"/>
          </w:p>
        </w:tc>
      </w:tr>
      <w:tr w:rsidR="0066777C" w14:paraId="4D19D39E" w14:textId="77777777" w:rsidTr="0066777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2503B" w14:textId="77777777" w:rsidR="0066777C" w:rsidRDefault="0066777C">
            <w:r>
              <w:rPr>
                <w:color w:val="000000"/>
              </w:rPr>
              <w:t>Pircēju izvēles un pirkšanās paradumi / jautājumi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C97D6" w14:textId="77777777" w:rsidR="0066777C" w:rsidRDefault="0066777C">
            <w:r>
              <w:rPr>
                <w:b/>
                <w:bCs/>
                <w:color w:val="000000"/>
              </w:rPr>
              <w:t xml:space="preserve">Agnese </w:t>
            </w:r>
            <w:proofErr w:type="spellStart"/>
            <w:r>
              <w:rPr>
                <w:b/>
                <w:bCs/>
                <w:color w:val="000000"/>
              </w:rPr>
              <w:t>Hauka</w:t>
            </w:r>
            <w:proofErr w:type="spellEnd"/>
            <w:r>
              <w:rPr>
                <w:color w:val="000000"/>
              </w:rPr>
              <w:t xml:space="preserve"> AREI </w:t>
            </w:r>
            <w:proofErr w:type="spellStart"/>
            <w:r>
              <w:rPr>
                <w:color w:val="000000"/>
              </w:rPr>
              <w:t>Bioekonomikas</w:t>
            </w:r>
            <w:proofErr w:type="spellEnd"/>
            <w:r>
              <w:rPr>
                <w:color w:val="000000"/>
              </w:rPr>
              <w:t xml:space="preserve"> nodaļas analītiķe/ pētniece</w:t>
            </w:r>
          </w:p>
        </w:tc>
      </w:tr>
      <w:tr w:rsidR="0066777C" w14:paraId="6CB471D6" w14:textId="77777777" w:rsidTr="0066777C"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3D4C" w14:textId="77777777" w:rsidR="0066777C" w:rsidRDefault="0066777C">
            <w:r>
              <w:rPr>
                <w:color w:val="000000"/>
              </w:rPr>
              <w:t>Kafijas pauze</w:t>
            </w:r>
          </w:p>
        </w:tc>
      </w:tr>
      <w:tr w:rsidR="0066777C" w14:paraId="07BAA37F" w14:textId="77777777" w:rsidTr="0066777C"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007DD" w14:textId="77777777" w:rsidR="0066777C" w:rsidRDefault="0066777C">
            <w:r>
              <w:rPr>
                <w:color w:val="000000"/>
              </w:rPr>
              <w:t>AREI Priekuļu pētniecības centra (saimniecības) apskate</w:t>
            </w:r>
          </w:p>
        </w:tc>
      </w:tr>
    </w:tbl>
    <w:p w14:paraId="3E1F8A11" w14:textId="77777777" w:rsidR="00F569BF" w:rsidRDefault="00F569BF"/>
    <w:sectPr w:rsidR="00F569BF" w:rsidSect="0066777C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7C"/>
    <w:rsid w:val="0066777C"/>
    <w:rsid w:val="0073247E"/>
    <w:rsid w:val="00CE3FA5"/>
    <w:rsid w:val="00F569BF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54636"/>
  <w15:chartTrackingRefBased/>
  <w15:docId w15:val="{ECE5DCF7-7DD1-4B9A-AEF9-C0B5298E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7C"/>
    <w:pPr>
      <w:spacing w:after="0" w:line="240" w:lineRule="auto"/>
    </w:pPr>
    <w:rPr>
      <w:rFonts w:ascii="Aptos" w:hAnsi="Aptos" w:cs="Aptos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7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7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7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7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7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7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7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7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7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6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7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67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77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67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77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67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7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323</Characters>
  <Application>Microsoft Office Word</Application>
  <DocSecurity>0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Siliņa</dc:creator>
  <cp:keywords/>
  <dc:description/>
  <cp:lastModifiedBy>Dace Siliņa</cp:lastModifiedBy>
  <cp:revision>1</cp:revision>
  <dcterms:created xsi:type="dcterms:W3CDTF">2024-10-21T07:12:00Z</dcterms:created>
  <dcterms:modified xsi:type="dcterms:W3CDTF">2024-10-21T07:14:00Z</dcterms:modified>
</cp:coreProperties>
</file>