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3CE2" w:rsidRPr="00B17E09" w:rsidRDefault="009B3CE2" w:rsidP="009B3CE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Agroresursu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un ekonomikas institūts </w:t>
      </w:r>
    </w:p>
    <w:p w:rsidR="009B3CE2" w:rsidRPr="00B17E09" w:rsidRDefault="009B3CE2" w:rsidP="009B3CE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B17E09">
        <w:rPr>
          <w:rFonts w:ascii="Times New Roman" w:hAnsi="Times New Roman" w:cs="Times New Roman"/>
          <w:sz w:val="28"/>
          <w:szCs w:val="28"/>
        </w:rPr>
        <w:t>Institute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Agricultural Resources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17E09">
        <w:rPr>
          <w:rFonts w:ascii="Times New Roman" w:hAnsi="Times New Roman" w:cs="Times New Roman"/>
          <w:sz w:val="28"/>
          <w:szCs w:val="28"/>
        </w:rPr>
        <w:t>Economics</w:t>
      </w:r>
      <w:proofErr w:type="spellEnd"/>
      <w:r w:rsidRPr="00B17E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3CE2" w:rsidRPr="00B17E09" w:rsidRDefault="009B3CE2" w:rsidP="009B3CE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Reģ. Nr. LV 90002137506, </w:t>
      </w:r>
    </w:p>
    <w:p w:rsidR="009B3CE2" w:rsidRPr="00B17E09" w:rsidRDefault="009B3CE2" w:rsidP="009B3CE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Juridiskā adrese: Zinātnes iela 2, Priekuļi, Priekuļu pagasts, </w:t>
      </w:r>
      <w:r w:rsidR="0016309A">
        <w:rPr>
          <w:rFonts w:ascii="Times New Roman" w:hAnsi="Times New Roman" w:cs="Times New Roman"/>
          <w:sz w:val="28"/>
          <w:szCs w:val="28"/>
        </w:rPr>
        <w:t>Cēsu</w:t>
      </w:r>
      <w:r w:rsidRPr="00B17E09">
        <w:rPr>
          <w:rFonts w:ascii="Times New Roman" w:hAnsi="Times New Roman" w:cs="Times New Roman"/>
          <w:sz w:val="28"/>
          <w:szCs w:val="28"/>
        </w:rPr>
        <w:t xml:space="preserve"> novads, LV-4126</w:t>
      </w:r>
    </w:p>
    <w:p w:rsidR="009B3CE2" w:rsidRPr="00B17E09" w:rsidRDefault="009B3CE2" w:rsidP="009B3CE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17E09">
        <w:rPr>
          <w:rFonts w:ascii="Times New Roman" w:hAnsi="Times New Roman" w:cs="Times New Roman"/>
          <w:sz w:val="28"/>
          <w:szCs w:val="28"/>
        </w:rPr>
        <w:t xml:space="preserve"> tālrunis: 63291288; fakss:63291289; e-pasts </w:t>
      </w:r>
      <w:hyperlink r:id="rId4" w:history="1">
        <w:r w:rsidRPr="00B17E09">
          <w:rPr>
            <w:rStyle w:val="Hyperlink"/>
            <w:rFonts w:ascii="Times New Roman" w:hAnsi="Times New Roman" w:cs="Times New Roman"/>
            <w:sz w:val="28"/>
            <w:szCs w:val="28"/>
          </w:rPr>
          <w:t>arei@arei.lv</w:t>
        </w:r>
      </w:hyperlink>
    </w:p>
    <w:p w:rsidR="009B3CE2" w:rsidRDefault="009B3CE2" w:rsidP="009B3C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3CE2" w:rsidRPr="00A56F6C" w:rsidRDefault="009B3CE2" w:rsidP="009B3C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Kviešu</w:t>
      </w:r>
      <w:r w:rsidRPr="00A56F6C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Triticum</w:t>
      </w:r>
      <w:proofErr w:type="spellEnd"/>
      <w:r w:rsidRPr="004221B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4221BD">
        <w:rPr>
          <w:rFonts w:ascii="Times New Roman" w:hAnsi="Times New Roman" w:cs="Times New Roman"/>
          <w:b/>
          <w:i/>
          <w:sz w:val="28"/>
          <w:szCs w:val="28"/>
        </w:rPr>
        <w:t>aestivum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L.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emend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Fiori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et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Paol</w:t>
      </w:r>
      <w:proofErr w:type="spellEnd"/>
      <w:r w:rsidRPr="00A56F6C">
        <w:rPr>
          <w:rFonts w:ascii="Times New Roman" w:hAnsi="Times New Roman" w:cs="Times New Roman"/>
          <w:b/>
          <w:sz w:val="28"/>
          <w:szCs w:val="28"/>
        </w:rPr>
        <w:t xml:space="preserve">) DESKRIPTORI </w:t>
      </w:r>
    </w:p>
    <w:p w:rsidR="009B3CE2" w:rsidRDefault="00573B6E" w:rsidP="009B3C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Vasaras kviešu šķirņu </w:t>
      </w:r>
      <w:r w:rsidR="009B3CE2">
        <w:rPr>
          <w:rFonts w:ascii="Times New Roman" w:hAnsi="Times New Roman" w:cs="Times New Roman"/>
          <w:b/>
          <w:sz w:val="28"/>
          <w:szCs w:val="28"/>
        </w:rPr>
        <w:t>‘</w:t>
      </w:r>
      <w:proofErr w:type="spellStart"/>
      <w:r w:rsidR="009B3CE2">
        <w:rPr>
          <w:rFonts w:ascii="Times New Roman" w:hAnsi="Times New Roman" w:cs="Times New Roman"/>
          <w:b/>
          <w:sz w:val="28"/>
          <w:szCs w:val="28"/>
        </w:rPr>
        <w:t>Uffo</w:t>
      </w:r>
      <w:proofErr w:type="spellEnd"/>
      <w:r w:rsidR="009B3CE2" w:rsidRPr="00A56F6C">
        <w:rPr>
          <w:rFonts w:ascii="Times New Roman" w:hAnsi="Times New Roman" w:cs="Times New Roman"/>
          <w:b/>
          <w:sz w:val="28"/>
          <w:szCs w:val="28"/>
        </w:rPr>
        <w:t xml:space="preserve">’, </w:t>
      </w:r>
      <w:r w:rsidR="009B3CE2">
        <w:rPr>
          <w:rFonts w:ascii="Times New Roman" w:hAnsi="Times New Roman" w:cs="Times New Roman"/>
          <w:b/>
          <w:sz w:val="28"/>
          <w:szCs w:val="28"/>
        </w:rPr>
        <w:t xml:space="preserve">‘Imanta’, </w:t>
      </w:r>
      <w:r>
        <w:rPr>
          <w:rFonts w:ascii="Times New Roman" w:hAnsi="Times New Roman" w:cs="Times New Roman"/>
          <w:b/>
          <w:sz w:val="28"/>
          <w:szCs w:val="28"/>
        </w:rPr>
        <w:t>Stendes L-445 (K-34891)</w:t>
      </w:r>
    </w:p>
    <w:p w:rsidR="009B3CE2" w:rsidRPr="00A56F6C" w:rsidRDefault="009B3CE2" w:rsidP="009B3CE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3CE2" w:rsidRDefault="009B3CE2" w:rsidP="00162C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RAKSTUROŠANAS UN NOVĒRTĒŠANAS</w:t>
      </w:r>
      <w:r w:rsidRPr="005D62FC">
        <w:rPr>
          <w:rFonts w:ascii="Times New Roman" w:hAnsi="Times New Roman" w:cs="Times New Roman"/>
          <w:sz w:val="24"/>
          <w:szCs w:val="24"/>
        </w:rPr>
        <w:t xml:space="preserve"> DESKRIPTORI</w:t>
      </w:r>
    </w:p>
    <w:p w:rsidR="009B3CE2" w:rsidRPr="0022194C" w:rsidRDefault="009B3CE2" w:rsidP="009B3CE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UPOV TG/3/12, 2017-04-05</w:t>
      </w:r>
    </w:p>
    <w:tbl>
      <w:tblPr>
        <w:tblW w:w="140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701"/>
        <w:gridCol w:w="4733"/>
        <w:gridCol w:w="567"/>
        <w:gridCol w:w="370"/>
        <w:gridCol w:w="284"/>
        <w:gridCol w:w="2976"/>
        <w:gridCol w:w="273"/>
        <w:gridCol w:w="1712"/>
        <w:gridCol w:w="8"/>
      </w:tblGrid>
      <w:tr w:rsidR="009B3CE2" w:rsidRPr="00305426" w:rsidTr="00131C7A">
        <w:trPr>
          <w:gridAfter w:val="1"/>
          <w:wAfter w:w="8" w:type="dxa"/>
          <w:cantSplit/>
          <w:trHeight w:val="697"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Deskriptora kods</w:t>
            </w:r>
          </w:p>
        </w:tc>
        <w:tc>
          <w:tcPr>
            <w:tcW w:w="1701" w:type="dxa"/>
            <w:vAlign w:val="center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 xml:space="preserve">Pazīmes Nr. </w:t>
            </w:r>
          </w:p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UPOV TG/3/12</w:t>
            </w:r>
          </w:p>
        </w:tc>
        <w:tc>
          <w:tcPr>
            <w:tcW w:w="5670" w:type="dxa"/>
            <w:gridSpan w:val="3"/>
            <w:vAlign w:val="center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Deskriptors</w:t>
            </w:r>
          </w:p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skala </w:t>
            </w:r>
          </w:p>
        </w:tc>
        <w:tc>
          <w:tcPr>
            <w:tcW w:w="3260" w:type="dxa"/>
            <w:gridSpan w:val="2"/>
            <w:vAlign w:val="center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Parauga references vērtība</w:t>
            </w:r>
          </w:p>
        </w:tc>
        <w:tc>
          <w:tcPr>
            <w:tcW w:w="1985" w:type="dxa"/>
            <w:gridSpan w:val="2"/>
            <w:vAlign w:val="center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Piezīmes</w:t>
            </w: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S</w:t>
            </w: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ēkla: krāsa</w:t>
            </w:r>
          </w:p>
        </w:tc>
      </w:tr>
      <w:tr w:rsidR="009B3CE2" w:rsidRPr="00305426" w:rsidTr="00131C7A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balta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brūna/sarkana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tumši brūna/tumši sarkana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violeta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2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2</w:t>
            </w:r>
          </w:p>
          <w:p w:rsidR="009B3CE2" w:rsidRPr="00305426" w:rsidRDefault="00140811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Stendes L-445 (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K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-34891)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 xml:space="preserve"> 2</w:t>
            </w:r>
          </w:p>
        </w:tc>
        <w:tc>
          <w:tcPr>
            <w:tcW w:w="1985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3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Koleoptile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antociāna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krāsojums</w:t>
            </w: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4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 nav, vai ļoti vājš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 vājš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 stiprs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stiprs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9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3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1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985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4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Augs: cera forma</w:t>
            </w:r>
          </w:p>
        </w:tc>
      </w:tr>
      <w:tr w:rsidR="009B3CE2" w:rsidRPr="00305426" w:rsidTr="00131C7A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 stāvs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3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pusstāvs</w:t>
            </w:r>
            <w:proofErr w:type="spellEnd"/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7daļēji klājenisks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klājenisks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5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5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985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7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Vārpošanas laiks</w:t>
            </w:r>
          </w:p>
        </w:tc>
      </w:tr>
      <w:tr w:rsidR="009B3CE2" w:rsidRPr="00305426" w:rsidTr="00131C7A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 ļoti agrs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 agrs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 vēls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vēls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6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3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</w:p>
        </w:tc>
        <w:tc>
          <w:tcPr>
            <w:tcW w:w="1985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6-vidējs līdz vēls</w:t>
            </w: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8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Karoglapa: vaska apsarme uz maksts</w:t>
            </w:r>
          </w:p>
        </w:tc>
      </w:tr>
      <w:tr w:rsidR="009B3CE2" w:rsidRPr="00305426" w:rsidTr="00131C7A">
        <w:trPr>
          <w:gridAfter w:val="1"/>
          <w:wAfter w:w="8" w:type="dxa"/>
        </w:trPr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ind w:left="-672" w:firstLine="672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n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av, vai ļoti 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 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 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60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7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5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</w:p>
        </w:tc>
        <w:tc>
          <w:tcPr>
            <w:tcW w:w="1985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9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Karoglapa: vaska apsarme uz plātnes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nav, vai ļoti 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 vidēja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7 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 ļoti 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7</w:t>
            </w:r>
          </w:p>
          <w:p w:rsidR="009B3CE2" w:rsidRDefault="006A68B8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5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Stendes L-445 (K-34891)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 xml:space="preserve"> 5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10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vaska apsarme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 nav, vai ļoti 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7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</w:t>
            </w:r>
            <w:r w:rsidR="00071DF2"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11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Stiebrs: augšējā posma vaska apsarme 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nav, vai ļoti 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stipra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7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1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rPr>
          <w:gridAfter w:val="1"/>
          <w:wAfter w:w="8" w:type="dxa"/>
          <w:cantSplit/>
        </w:trPr>
        <w:tc>
          <w:tcPr>
            <w:tcW w:w="1418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13</w:t>
            </w:r>
          </w:p>
        </w:tc>
        <w:tc>
          <w:tcPr>
            <w:tcW w:w="1701" w:type="dxa"/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10915" w:type="dxa"/>
            <w:gridSpan w:val="7"/>
          </w:tcPr>
          <w:p w:rsidR="009B3CE2" w:rsidRPr="00305426" w:rsidRDefault="009B3CE2" w:rsidP="00131C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Augs: garums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īss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garš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garš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573B6E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6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8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8</w:t>
            </w:r>
          </w:p>
        </w:tc>
        <w:tc>
          <w:tcPr>
            <w:tcW w:w="1720" w:type="dxa"/>
            <w:gridSpan w:val="2"/>
          </w:tcPr>
          <w:p w:rsidR="009B3CE2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6 - Vidējs līdz garš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8 – garš līdz ļoti garš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blīvums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skraja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skraja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blīva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blīva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5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3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īsa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6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‘Imanta’ 5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 xml:space="preserve">6-Vidēja līdz 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gara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lastRenderedPageBreak/>
              <w:t>17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smailes vai 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nav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smailes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akoti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2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2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Vārpa: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akotveida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 xml:space="preserve"> smaiļu vai akotu garums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1ļoti īsi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īsi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vidēji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gari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gari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140811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6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3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  <w:tc>
          <w:tcPr>
            <w:tcW w:w="1720" w:type="dxa"/>
            <w:gridSpan w:val="2"/>
          </w:tcPr>
          <w:p w:rsidR="009B3CE2" w:rsidRPr="00305426" w:rsidRDefault="00140811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6 vidēji līdz gari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19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krāsa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balta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krāsaina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140811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1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1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Vārpa: forma profilā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piramidāla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paralēla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vārpstveida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4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pusvāles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 forma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vāles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1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1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platums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šaurs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šaurs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plats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plats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5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1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pleca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slīpa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nedaudz slīpa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horizontāla, taisna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nedaudz pacelta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9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pacelta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5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lastRenderedPageBreak/>
              <w:t>‘Imanta’ 1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ķīla zoba forma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taisna</w:t>
            </w:r>
          </w:p>
          <w:p w:rsidR="009B3CE2" w:rsidRPr="00305426" w:rsidRDefault="009B3CE2" w:rsidP="00131C7A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3 v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iegli ieliekta</w:t>
            </w:r>
          </w:p>
          <w:p w:rsidR="009B3CE2" w:rsidRPr="00021417" w:rsidRDefault="009B3CE2" w:rsidP="00131C7A">
            <w:pPr>
              <w:spacing w:after="0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5 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v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idēji ieliekta</w:t>
            </w:r>
          </w:p>
          <w:p w:rsidR="009B3CE2" w:rsidRPr="00021417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 xml:space="preserve">7 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>s</w:t>
            </w:r>
            <w:r w:rsidRPr="00021417">
              <w:rPr>
                <w:rFonts w:ascii="Times New Roman" w:eastAsia="Times New Roman" w:hAnsi="Times New Roman" w:cs="Times New Roman"/>
                <w:lang w:eastAsia="lv-LV"/>
              </w:rPr>
              <w:t>tipri ieliekta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9 i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zliekta (</w:t>
            </w:r>
            <w:proofErr w:type="spellStart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knābjveidīga</w:t>
            </w:r>
            <w:proofErr w:type="spellEnd"/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)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4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3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4 - viegli līdz vidēji ieliekta</w:t>
            </w: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Apakšējā plēksne: iekšējais apmatojums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ļoti neliels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vidējs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5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liels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3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 1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27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b/>
                <w:lang w:eastAsia="lv-LV"/>
              </w:rPr>
              <w:t>Sezonalitāte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  <w:tr w:rsidR="009B3CE2" w:rsidRPr="00305426" w:rsidTr="00131C7A">
        <w:tc>
          <w:tcPr>
            <w:tcW w:w="1418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1 z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iemas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alternatīva</w:t>
            </w:r>
          </w:p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 </w:t>
            </w:r>
            <w:r w:rsidRPr="00305426">
              <w:rPr>
                <w:rFonts w:ascii="Times New Roman" w:eastAsia="Times New Roman" w:hAnsi="Times New Roman" w:cs="Times New Roman"/>
                <w:lang w:eastAsia="lv-LV"/>
              </w:rPr>
              <w:t>vasaras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  <w:tc>
          <w:tcPr>
            <w:tcW w:w="3249" w:type="dxa"/>
            <w:gridSpan w:val="2"/>
            <w:tcBorders>
              <w:left w:val="single" w:sz="4" w:space="0" w:color="auto"/>
            </w:tcBorders>
          </w:tcPr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lv-LV"/>
              </w:rPr>
              <w:t>Uffo</w:t>
            </w:r>
            <w:proofErr w:type="spellEnd"/>
            <w:r>
              <w:rPr>
                <w:rFonts w:ascii="Times New Roman" w:eastAsia="Times New Roman" w:hAnsi="Times New Roman" w:cs="Times New Roman"/>
                <w:lang w:eastAsia="lv-LV"/>
              </w:rPr>
              <w:t>’ 3</w:t>
            </w:r>
          </w:p>
          <w:p w:rsidR="009B3CE2" w:rsidRDefault="009B3CE2" w:rsidP="00131C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>‘Imanta’3</w:t>
            </w:r>
          </w:p>
          <w:p w:rsidR="009B3CE2" w:rsidRPr="00305426" w:rsidRDefault="00140811" w:rsidP="001408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lang w:eastAsia="lv-LV"/>
              </w:rPr>
              <w:t xml:space="preserve">Stendes L-445 (K-34891) </w:t>
            </w:r>
            <w:r w:rsidR="009B3CE2">
              <w:rPr>
                <w:rFonts w:ascii="Times New Roman" w:eastAsia="Times New Roman" w:hAnsi="Times New Roman" w:cs="Times New Roman"/>
                <w:lang w:eastAsia="lv-LV"/>
              </w:rPr>
              <w:t>3</w:t>
            </w:r>
          </w:p>
        </w:tc>
        <w:tc>
          <w:tcPr>
            <w:tcW w:w="1720" w:type="dxa"/>
            <w:gridSpan w:val="2"/>
          </w:tcPr>
          <w:p w:rsidR="009B3CE2" w:rsidRPr="00305426" w:rsidRDefault="009B3CE2" w:rsidP="00131C7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:rsidR="00425BA4" w:rsidRDefault="00425BA4" w:rsidP="009B3CE2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9B3CE2" w:rsidRPr="00174D03" w:rsidRDefault="009B3CE2" w:rsidP="009B3C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Vasaras kviešu šķirnes ‘Imanta’ </w:t>
      </w:r>
      <w:r w:rsidRPr="00174D03">
        <w:rPr>
          <w:rFonts w:ascii="Times New Roman" w:hAnsi="Times New Roman" w:cs="Times New Roman"/>
          <w:b/>
          <w:i/>
          <w:sz w:val="24"/>
          <w:szCs w:val="24"/>
        </w:rPr>
        <w:t>atšķirīgākās pazīmes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no šķirnes ‘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Uffo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Pr="00174D03">
        <w:rPr>
          <w:rFonts w:ascii="Times New Roman" w:hAnsi="Times New Roman" w:cs="Times New Roman"/>
          <w:b/>
          <w:i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74D03">
        <w:rPr>
          <w:rFonts w:ascii="Times New Roman" w:hAnsi="Times New Roman" w:cs="Times New Roman"/>
          <w:sz w:val="24"/>
          <w:szCs w:val="24"/>
        </w:rPr>
        <w:t>vārpa ir bezakotu,</w:t>
      </w:r>
      <w:r w:rsidR="00786B3C">
        <w:rPr>
          <w:rFonts w:ascii="Times New Roman" w:hAnsi="Times New Roman" w:cs="Times New Roman"/>
          <w:sz w:val="24"/>
          <w:szCs w:val="24"/>
        </w:rPr>
        <w:t xml:space="preserve"> agrīnāka (3</w:t>
      </w:r>
      <w:r>
        <w:rPr>
          <w:rFonts w:ascii="Times New Roman" w:hAnsi="Times New Roman" w:cs="Times New Roman"/>
          <w:sz w:val="24"/>
          <w:szCs w:val="24"/>
        </w:rPr>
        <w:t>) par šķirni ‘</w:t>
      </w:r>
      <w:proofErr w:type="spellStart"/>
      <w:r>
        <w:rPr>
          <w:rFonts w:ascii="Times New Roman" w:hAnsi="Times New Roman" w:cs="Times New Roman"/>
          <w:sz w:val="24"/>
          <w:szCs w:val="24"/>
        </w:rPr>
        <w:t>Uffo</w:t>
      </w:r>
      <w:proofErr w:type="spellEnd"/>
      <w:r>
        <w:rPr>
          <w:rFonts w:ascii="Times New Roman" w:hAnsi="Times New Roman" w:cs="Times New Roman"/>
          <w:sz w:val="24"/>
          <w:szCs w:val="24"/>
        </w:rPr>
        <w:t>’ (6)</w:t>
      </w:r>
      <w:r w:rsidRPr="00174D03">
        <w:rPr>
          <w:rFonts w:ascii="Times New Roman" w:hAnsi="Times New Roman" w:cs="Times New Roman"/>
          <w:sz w:val="24"/>
          <w:szCs w:val="24"/>
        </w:rPr>
        <w:t>,</w:t>
      </w:r>
      <w:r w:rsidR="000654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654B6">
        <w:rPr>
          <w:rFonts w:ascii="Times New Roman" w:hAnsi="Times New Roman" w:cs="Times New Roman"/>
          <w:sz w:val="24"/>
          <w:szCs w:val="24"/>
        </w:rPr>
        <w:t>karoglapas</w:t>
      </w:r>
      <w:proofErr w:type="spellEnd"/>
      <w:r w:rsidR="000654B6">
        <w:rPr>
          <w:rFonts w:ascii="Times New Roman" w:hAnsi="Times New Roman" w:cs="Times New Roman"/>
          <w:sz w:val="24"/>
          <w:szCs w:val="24"/>
        </w:rPr>
        <w:t xml:space="preserve"> vaska apsarme uz maksts</w:t>
      </w:r>
      <w:r w:rsidR="00773E18">
        <w:rPr>
          <w:rFonts w:ascii="Times New Roman" w:hAnsi="Times New Roman" w:cs="Times New Roman"/>
          <w:sz w:val="24"/>
          <w:szCs w:val="24"/>
        </w:rPr>
        <w:t xml:space="preserve"> ir vidēja</w:t>
      </w:r>
      <w:r w:rsidR="000654B6">
        <w:rPr>
          <w:rFonts w:ascii="Times New Roman" w:hAnsi="Times New Roman" w:cs="Times New Roman"/>
          <w:sz w:val="24"/>
          <w:szCs w:val="24"/>
        </w:rPr>
        <w:t xml:space="preserve"> (5), šķirnei ‘</w:t>
      </w:r>
      <w:proofErr w:type="spellStart"/>
      <w:r w:rsidR="000654B6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0654B6">
        <w:rPr>
          <w:rFonts w:ascii="Times New Roman" w:hAnsi="Times New Roman" w:cs="Times New Roman"/>
          <w:sz w:val="24"/>
          <w:szCs w:val="24"/>
        </w:rPr>
        <w:t>’</w:t>
      </w:r>
      <w:r w:rsidR="00425BA4" w:rsidRPr="00174D03">
        <w:rPr>
          <w:rFonts w:ascii="Times New Roman" w:hAnsi="Times New Roman" w:cs="Times New Roman"/>
          <w:sz w:val="24"/>
          <w:szCs w:val="24"/>
        </w:rPr>
        <w:t xml:space="preserve"> </w:t>
      </w:r>
      <w:r w:rsidR="000654B6">
        <w:rPr>
          <w:rFonts w:ascii="Times New Roman" w:hAnsi="Times New Roman" w:cs="Times New Roman"/>
          <w:sz w:val="24"/>
          <w:szCs w:val="24"/>
        </w:rPr>
        <w:t>(7),</w:t>
      </w:r>
      <w:r w:rsidR="00773E18">
        <w:rPr>
          <w:rFonts w:ascii="Times New Roman" w:hAnsi="Times New Roman" w:cs="Times New Roman"/>
          <w:sz w:val="24"/>
          <w:szCs w:val="24"/>
        </w:rPr>
        <w:t xml:space="preserve"> </w:t>
      </w:r>
      <w:r w:rsidR="000654B6">
        <w:rPr>
          <w:rFonts w:ascii="Times New Roman" w:hAnsi="Times New Roman" w:cs="Times New Roman"/>
          <w:sz w:val="24"/>
          <w:szCs w:val="24"/>
        </w:rPr>
        <w:t xml:space="preserve">stiebra </w:t>
      </w:r>
      <w:r w:rsidR="00773E18">
        <w:rPr>
          <w:rFonts w:ascii="Times New Roman" w:hAnsi="Times New Roman" w:cs="Times New Roman"/>
          <w:sz w:val="24"/>
          <w:szCs w:val="24"/>
        </w:rPr>
        <w:t>augšējā</w:t>
      </w:r>
      <w:r w:rsidR="000654B6">
        <w:rPr>
          <w:rFonts w:ascii="Times New Roman" w:hAnsi="Times New Roman" w:cs="Times New Roman"/>
          <w:sz w:val="24"/>
          <w:szCs w:val="24"/>
        </w:rPr>
        <w:t xml:space="preserve"> posma vaska apsarme (1), šķirnei ‘</w:t>
      </w:r>
      <w:proofErr w:type="spellStart"/>
      <w:r w:rsidR="000654B6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0654B6">
        <w:rPr>
          <w:rFonts w:ascii="Times New Roman" w:hAnsi="Times New Roman" w:cs="Times New Roman"/>
          <w:sz w:val="24"/>
          <w:szCs w:val="24"/>
        </w:rPr>
        <w:t xml:space="preserve">’ (7), </w:t>
      </w:r>
      <w:r>
        <w:rPr>
          <w:rFonts w:ascii="Times New Roman" w:hAnsi="Times New Roman" w:cs="Times New Roman"/>
          <w:sz w:val="24"/>
          <w:szCs w:val="24"/>
        </w:rPr>
        <w:t>apakšējai plēksnei ļoti neliels iekšējais apmatojums (1),</w:t>
      </w:r>
      <w:r w:rsidR="00FD38E9">
        <w:rPr>
          <w:rFonts w:ascii="Times New Roman" w:hAnsi="Times New Roman" w:cs="Times New Roman"/>
          <w:sz w:val="24"/>
          <w:szCs w:val="24"/>
        </w:rPr>
        <w:t xml:space="preserve"> šķirnei ‘</w:t>
      </w:r>
      <w:proofErr w:type="spellStart"/>
      <w:r w:rsidR="00FD38E9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FD38E9">
        <w:rPr>
          <w:rFonts w:ascii="Times New Roman" w:hAnsi="Times New Roman" w:cs="Times New Roman"/>
          <w:sz w:val="24"/>
          <w:szCs w:val="24"/>
        </w:rPr>
        <w:t>’ (3),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4D03">
        <w:rPr>
          <w:rFonts w:ascii="Times New Roman" w:hAnsi="Times New Roman" w:cs="Times New Roman"/>
          <w:sz w:val="24"/>
          <w:szCs w:val="24"/>
        </w:rPr>
        <w:t>augi gari līdz ļoti gari (8),</w:t>
      </w:r>
      <w:r w:rsidR="00071DF2">
        <w:rPr>
          <w:rFonts w:ascii="Times New Roman" w:hAnsi="Times New Roman" w:cs="Times New Roman"/>
          <w:sz w:val="24"/>
          <w:szCs w:val="24"/>
        </w:rPr>
        <w:t xml:space="preserve"> šķirnei ‘</w:t>
      </w:r>
      <w:proofErr w:type="spellStart"/>
      <w:r w:rsidR="00071DF2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071DF2">
        <w:rPr>
          <w:rFonts w:ascii="Times New Roman" w:hAnsi="Times New Roman" w:cs="Times New Roman"/>
          <w:sz w:val="24"/>
          <w:szCs w:val="24"/>
        </w:rPr>
        <w:t>’</w:t>
      </w:r>
      <w:r w:rsidRPr="00174D03">
        <w:rPr>
          <w:rFonts w:ascii="Times New Roman" w:hAnsi="Times New Roman" w:cs="Times New Roman"/>
          <w:sz w:val="24"/>
          <w:szCs w:val="24"/>
        </w:rPr>
        <w:t xml:space="preserve"> </w:t>
      </w:r>
      <w:r w:rsidR="00071DF2">
        <w:rPr>
          <w:rFonts w:ascii="Times New Roman" w:hAnsi="Times New Roman" w:cs="Times New Roman"/>
          <w:sz w:val="24"/>
          <w:szCs w:val="24"/>
        </w:rPr>
        <w:t xml:space="preserve">(6); </w:t>
      </w:r>
      <w:r w:rsidRPr="00174D03">
        <w:rPr>
          <w:rFonts w:ascii="Times New Roman" w:hAnsi="Times New Roman" w:cs="Times New Roman"/>
          <w:sz w:val="24"/>
          <w:szCs w:val="24"/>
        </w:rPr>
        <w:t xml:space="preserve">vārpa – piramidāla (1) un </w:t>
      </w:r>
      <w:r>
        <w:rPr>
          <w:rFonts w:ascii="Times New Roman" w:hAnsi="Times New Roman" w:cs="Times New Roman"/>
          <w:sz w:val="24"/>
          <w:szCs w:val="24"/>
        </w:rPr>
        <w:t xml:space="preserve">skraja (3), atsevišķos gadījumos vārpa </w:t>
      </w:r>
      <w:r w:rsidR="000654B6">
        <w:rPr>
          <w:rFonts w:ascii="Times New Roman" w:hAnsi="Times New Roman" w:cs="Times New Roman"/>
          <w:sz w:val="24"/>
          <w:szCs w:val="24"/>
        </w:rPr>
        <w:t>var nedaudz  iekrāsoties sarkanīgā krāsā.</w:t>
      </w:r>
    </w:p>
    <w:p w:rsidR="00425BA4" w:rsidRDefault="009B3CE2" w:rsidP="00AB7E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Vasaras kviešu līnijas </w:t>
      </w:r>
      <w:r w:rsidR="00140811" w:rsidRPr="00140811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Stendes L-445 (K-34891)</w:t>
      </w:r>
      <w:r w:rsidR="00140811">
        <w:rPr>
          <w:rFonts w:ascii="Times New Roman" w:eastAsia="Times New Roman" w:hAnsi="Times New Roman" w:cs="Times New Roman"/>
          <w:lang w:eastAsia="lv-LV"/>
        </w:rPr>
        <w:t xml:space="preserve"> </w:t>
      </w:r>
      <w:r w:rsidRPr="00174D03">
        <w:rPr>
          <w:rFonts w:ascii="Times New Roman" w:hAnsi="Times New Roman" w:cs="Times New Roman"/>
          <w:b/>
          <w:i/>
          <w:sz w:val="24"/>
          <w:szCs w:val="24"/>
        </w:rPr>
        <w:t>atšķirīgākās pazīmes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no šķirnes ‘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Uffo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>’</w:t>
      </w:r>
      <w:r w:rsidRPr="00174D03">
        <w:rPr>
          <w:rFonts w:ascii="Times New Roman" w:hAnsi="Times New Roman" w:cs="Times New Roman"/>
          <w:i/>
          <w:sz w:val="24"/>
          <w:szCs w:val="24"/>
        </w:rPr>
        <w:t>:</w:t>
      </w:r>
      <w:r w:rsidRPr="00174D03">
        <w:rPr>
          <w:rFonts w:ascii="Times New Roman" w:hAnsi="Times New Roman" w:cs="Times New Roman"/>
          <w:sz w:val="24"/>
          <w:szCs w:val="24"/>
        </w:rPr>
        <w:t xml:space="preserve"> </w:t>
      </w:r>
      <w:r w:rsidR="00425BA4">
        <w:rPr>
          <w:rFonts w:ascii="Times New Roman" w:hAnsi="Times New Roman" w:cs="Times New Roman"/>
          <w:sz w:val="24"/>
          <w:szCs w:val="24"/>
        </w:rPr>
        <w:t>agrīnāka (5) par šķirni ‘</w:t>
      </w:r>
      <w:proofErr w:type="spellStart"/>
      <w:r w:rsidR="00425BA4">
        <w:rPr>
          <w:rFonts w:ascii="Times New Roman" w:hAnsi="Times New Roman" w:cs="Times New Roman"/>
          <w:sz w:val="24"/>
          <w:szCs w:val="24"/>
        </w:rPr>
        <w:t>Uffo</w:t>
      </w:r>
      <w:proofErr w:type="spellEnd"/>
      <w:r w:rsidR="00425BA4">
        <w:rPr>
          <w:rFonts w:ascii="Times New Roman" w:hAnsi="Times New Roman" w:cs="Times New Roman"/>
          <w:sz w:val="24"/>
          <w:szCs w:val="24"/>
        </w:rPr>
        <w:t>’ (6)</w:t>
      </w:r>
      <w:r w:rsidR="00425BA4" w:rsidRPr="00174D03">
        <w:rPr>
          <w:rFonts w:ascii="Times New Roman" w:hAnsi="Times New Roman" w:cs="Times New Roman"/>
          <w:sz w:val="24"/>
          <w:szCs w:val="24"/>
        </w:rPr>
        <w:t xml:space="preserve">, </w:t>
      </w:r>
      <w:r w:rsidR="00425BA4">
        <w:rPr>
          <w:rFonts w:ascii="Times New Roman" w:hAnsi="Times New Roman" w:cs="Times New Roman"/>
          <w:sz w:val="24"/>
          <w:szCs w:val="24"/>
        </w:rPr>
        <w:t xml:space="preserve">vārpa ir bezakotu, ar vaska apsarmi (3), atsevišķos gadījumos ar ļoti īsām </w:t>
      </w:r>
      <w:proofErr w:type="spellStart"/>
      <w:r w:rsidR="00425BA4">
        <w:rPr>
          <w:rFonts w:ascii="Times New Roman" w:hAnsi="Times New Roman" w:cs="Times New Roman"/>
          <w:sz w:val="24"/>
          <w:szCs w:val="24"/>
        </w:rPr>
        <w:t>akotveida</w:t>
      </w:r>
      <w:proofErr w:type="spellEnd"/>
      <w:r w:rsidR="00425BA4">
        <w:rPr>
          <w:rFonts w:ascii="Times New Roman" w:hAnsi="Times New Roman" w:cs="Times New Roman"/>
          <w:sz w:val="24"/>
          <w:szCs w:val="24"/>
        </w:rPr>
        <w:t xml:space="preserve"> smailēm, </w:t>
      </w:r>
      <w:proofErr w:type="spellStart"/>
      <w:r w:rsidR="00425BA4">
        <w:rPr>
          <w:rFonts w:ascii="Times New Roman" w:hAnsi="Times New Roman" w:cs="Times New Roman"/>
          <w:sz w:val="24"/>
          <w:szCs w:val="24"/>
        </w:rPr>
        <w:t>karoglapas</w:t>
      </w:r>
      <w:proofErr w:type="spellEnd"/>
      <w:r w:rsidR="00425BA4">
        <w:rPr>
          <w:rFonts w:ascii="Times New Roman" w:hAnsi="Times New Roman" w:cs="Times New Roman"/>
          <w:sz w:val="24"/>
          <w:szCs w:val="24"/>
        </w:rPr>
        <w:t xml:space="preserve"> maksts apsarme (7), karoglapas vaka apsarme uz plātnes (5), apakšējai plēksnei vidējs iekšējais apmatojums (3</w:t>
      </w:r>
      <w:r w:rsidR="00425BA4" w:rsidRPr="00661A8C">
        <w:rPr>
          <w:rFonts w:ascii="Times New Roman" w:hAnsi="Times New Roman" w:cs="Times New Roman"/>
          <w:sz w:val="24"/>
          <w:szCs w:val="24"/>
        </w:rPr>
        <w:t xml:space="preserve">), </w:t>
      </w:r>
      <w:r w:rsidR="00425BA4" w:rsidRPr="00661A8C">
        <w:rPr>
          <w:rFonts w:ascii="Times New Roman" w:eastAsia="Times New Roman" w:hAnsi="Times New Roman" w:cs="Times New Roman"/>
          <w:sz w:val="24"/>
          <w:szCs w:val="24"/>
          <w:lang w:eastAsia="lv-LV"/>
        </w:rPr>
        <w:t>apakšējā plēksnes pleca platums –</w:t>
      </w:r>
      <w:r w:rsidR="00425BA4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="00425BA4" w:rsidRPr="00661A8C">
        <w:rPr>
          <w:rFonts w:ascii="Times New Roman" w:eastAsia="Times New Roman" w:hAnsi="Times New Roman" w:cs="Times New Roman"/>
          <w:sz w:val="24"/>
          <w:szCs w:val="24"/>
          <w:lang w:eastAsia="lv-LV"/>
        </w:rPr>
        <w:t>šaurs</w:t>
      </w:r>
      <w:r w:rsidR="00425BA4" w:rsidRPr="00661A8C">
        <w:rPr>
          <w:rFonts w:ascii="Times New Roman" w:eastAsia="Times New Roman" w:hAnsi="Times New Roman" w:cs="Times New Roman"/>
          <w:lang w:eastAsia="lv-LV"/>
        </w:rPr>
        <w:t xml:space="preserve"> (3),</w:t>
      </w:r>
      <w:r w:rsidR="00425BA4" w:rsidRPr="00174D03">
        <w:rPr>
          <w:rFonts w:ascii="Times New Roman" w:hAnsi="Times New Roman" w:cs="Times New Roman"/>
          <w:sz w:val="24"/>
          <w:szCs w:val="24"/>
        </w:rPr>
        <w:t xml:space="preserve"> augi gari līdz ļoti gari (8), vārpa – piramidāla (1) un </w:t>
      </w:r>
      <w:r w:rsidR="00425BA4">
        <w:rPr>
          <w:rFonts w:ascii="Times New Roman" w:hAnsi="Times New Roman" w:cs="Times New Roman"/>
          <w:sz w:val="24"/>
          <w:szCs w:val="24"/>
        </w:rPr>
        <w:t>skraja (3), balta</w:t>
      </w:r>
    </w:p>
    <w:p w:rsidR="009B3CE2" w:rsidRDefault="009B3CE2" w:rsidP="00AB7E23">
      <w:pPr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lastRenderedPageBreak/>
        <w:t xml:space="preserve">Kopsavilkumu sagatavoja: </w:t>
      </w:r>
    </w:p>
    <w:p w:rsidR="009B3CE2" w:rsidRPr="000B0560" w:rsidRDefault="009B3CE2" w:rsidP="00AB7E23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0B0560">
        <w:rPr>
          <w:rFonts w:ascii="Times New Roman" w:hAnsi="Times New Roman" w:cs="Times New Roman"/>
          <w:sz w:val="24"/>
          <w:szCs w:val="24"/>
        </w:rPr>
        <w:t>Agroresursu</w:t>
      </w:r>
      <w:proofErr w:type="spellEnd"/>
      <w:r w:rsidRPr="000B0560">
        <w:rPr>
          <w:rFonts w:ascii="Times New Roman" w:hAnsi="Times New Roman" w:cs="Times New Roman"/>
          <w:sz w:val="24"/>
          <w:szCs w:val="24"/>
        </w:rPr>
        <w:t xml:space="preserve"> un ekonomikas institūta, Laukaugu selekcijas un agroekoloģijas nodaļas pētniece Mg.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0560">
        <w:rPr>
          <w:rFonts w:ascii="Times New Roman" w:hAnsi="Times New Roman" w:cs="Times New Roman"/>
          <w:sz w:val="24"/>
          <w:szCs w:val="24"/>
        </w:rPr>
        <w:t xml:space="preserve">lauk. Vija Strazdiņa </w:t>
      </w:r>
    </w:p>
    <w:p w:rsidR="009B3CE2" w:rsidRPr="000B0560" w:rsidRDefault="009B3CE2" w:rsidP="00AB7E2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B0560">
        <w:rPr>
          <w:rFonts w:ascii="Times New Roman" w:hAnsi="Times New Roman" w:cs="Times New Roman"/>
          <w:sz w:val="24"/>
          <w:szCs w:val="24"/>
        </w:rPr>
        <w:t>Apstiprinu: LVMI Silava. Ģenētisko centra vadītājs Dr. biol. Dainis Edgars Ruņģis</w:t>
      </w:r>
    </w:p>
    <w:p w:rsidR="009B3CE2" w:rsidRPr="00DF33F2" w:rsidRDefault="009B3CE2" w:rsidP="00AB7E2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82C71" w:rsidRDefault="00D82C71" w:rsidP="00AB7E23">
      <w:pPr>
        <w:spacing w:after="0"/>
      </w:pPr>
    </w:p>
    <w:sectPr w:rsidR="00D82C71" w:rsidSect="002138B4">
      <w:pgSz w:w="16838" w:h="11906" w:orient="landscape"/>
      <w:pgMar w:top="1800" w:right="1103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CE2"/>
    <w:rsid w:val="000654B6"/>
    <w:rsid w:val="00071DF2"/>
    <w:rsid w:val="00076309"/>
    <w:rsid w:val="00140811"/>
    <w:rsid w:val="00162CEB"/>
    <w:rsid w:val="0016309A"/>
    <w:rsid w:val="00250435"/>
    <w:rsid w:val="00300BE3"/>
    <w:rsid w:val="00425BA4"/>
    <w:rsid w:val="00573B6E"/>
    <w:rsid w:val="006A68B8"/>
    <w:rsid w:val="00773E18"/>
    <w:rsid w:val="00786B3C"/>
    <w:rsid w:val="008114DF"/>
    <w:rsid w:val="008558C4"/>
    <w:rsid w:val="009B3CE2"/>
    <w:rsid w:val="00AB7E23"/>
    <w:rsid w:val="00AE31F4"/>
    <w:rsid w:val="00C146CD"/>
    <w:rsid w:val="00D82C71"/>
    <w:rsid w:val="00D94965"/>
    <w:rsid w:val="00DF3789"/>
    <w:rsid w:val="00E04FBA"/>
    <w:rsid w:val="00E71927"/>
    <w:rsid w:val="00FD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BDDFDA-5B1A-4779-976C-A9BB56AD3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C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3C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ei@arei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2949</Words>
  <Characters>1682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Mairita Bernande</cp:lastModifiedBy>
  <cp:revision>2</cp:revision>
  <dcterms:created xsi:type="dcterms:W3CDTF">2023-04-25T09:12:00Z</dcterms:created>
  <dcterms:modified xsi:type="dcterms:W3CDTF">2023-04-25T09:12:00Z</dcterms:modified>
</cp:coreProperties>
</file>